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CED" w:rsidRDefault="00932CED" w:rsidP="005767A7">
      <w:pPr>
        <w:rPr>
          <w:rFonts w:ascii="Arial" w:hAnsi="Arial" w:cs="Arial"/>
          <w:b/>
          <w:sz w:val="28"/>
          <w:szCs w:val="28"/>
        </w:rPr>
      </w:pPr>
    </w:p>
    <w:p w:rsidR="00932CED" w:rsidRDefault="00932CED" w:rsidP="005767A7">
      <w:pPr>
        <w:pStyle w:val="Title"/>
        <w:rPr>
          <w:b/>
        </w:rPr>
      </w:pPr>
      <w:r>
        <w:rPr>
          <w:b/>
          <w:szCs w:val="44"/>
        </w:rPr>
        <w:t>ISTITUTO COMPRENSIVO 2</w:t>
      </w:r>
      <w:r>
        <w:rPr>
          <w:b/>
        </w:rPr>
        <w:t xml:space="preserve"> “DAMIANI” DI MORBEGNO</w:t>
      </w:r>
    </w:p>
    <w:p w:rsidR="00932CED" w:rsidRDefault="00932CED" w:rsidP="005767A7">
      <w:pPr>
        <w:pStyle w:val="Title"/>
        <w:rPr>
          <w:i/>
          <w:sz w:val="22"/>
          <w:szCs w:val="22"/>
        </w:rPr>
      </w:pPr>
      <w:r>
        <w:rPr>
          <w:i/>
          <w:sz w:val="22"/>
          <w:szCs w:val="22"/>
        </w:rPr>
        <w:t>Via Prati Grassi, 76 – 23017 Morbegno (SO)</w:t>
      </w:r>
    </w:p>
    <w:p w:rsidR="00932CED" w:rsidRDefault="00932CED" w:rsidP="005767A7">
      <w:pPr>
        <w:pStyle w:val="Title"/>
        <w:rPr>
          <w:i/>
          <w:sz w:val="22"/>
          <w:szCs w:val="22"/>
        </w:rPr>
      </w:pPr>
      <w:r>
        <w:rPr>
          <w:i/>
          <w:sz w:val="22"/>
          <w:szCs w:val="22"/>
        </w:rPr>
        <w:t>Tel. 0342/610837 – fax 0342/600315 CF 91016190141</w:t>
      </w:r>
    </w:p>
    <w:p w:rsidR="00932CED" w:rsidRPr="005767A7" w:rsidRDefault="00932CED" w:rsidP="005767A7">
      <w:pPr>
        <w:pStyle w:val="Title"/>
        <w:rPr>
          <w:i/>
          <w:sz w:val="22"/>
          <w:szCs w:val="22"/>
        </w:rPr>
      </w:pPr>
      <w:r w:rsidRPr="005767A7">
        <w:rPr>
          <w:i/>
          <w:sz w:val="22"/>
          <w:szCs w:val="22"/>
        </w:rPr>
        <w:t xml:space="preserve">e-mail: </w:t>
      </w:r>
      <w:hyperlink r:id="rId7" w:history="1">
        <w:r w:rsidRPr="005767A7">
          <w:rPr>
            <w:rStyle w:val="Hyperlink"/>
            <w:i/>
            <w:color w:val="auto"/>
            <w:sz w:val="22"/>
            <w:szCs w:val="22"/>
            <w:u w:val="none"/>
          </w:rPr>
          <w:t>soic823003@istruzione.it</w:t>
        </w:r>
      </w:hyperlink>
      <w:r w:rsidRPr="005767A7">
        <w:rPr>
          <w:i/>
          <w:sz w:val="22"/>
          <w:szCs w:val="22"/>
        </w:rPr>
        <w:t xml:space="preserve"> </w:t>
      </w:r>
    </w:p>
    <w:p w:rsidR="00932CED" w:rsidRDefault="00932CED" w:rsidP="00354CFA">
      <w:pPr>
        <w:jc w:val="center"/>
        <w:rPr>
          <w:rFonts w:ascii="Arial" w:hAnsi="Arial" w:cs="Arial"/>
          <w:b/>
        </w:rPr>
      </w:pPr>
    </w:p>
    <w:p w:rsidR="00932CED" w:rsidRPr="00D95649" w:rsidRDefault="00932CED" w:rsidP="00354CFA">
      <w:pPr>
        <w:jc w:val="center"/>
        <w:rPr>
          <w:rFonts w:ascii="Arial" w:hAnsi="Arial" w:cs="Arial"/>
        </w:rPr>
      </w:pPr>
      <w:r w:rsidRPr="00D95649">
        <w:rPr>
          <w:rFonts w:ascii="Arial" w:hAnsi="Arial" w:cs="Arial"/>
        </w:rPr>
        <w:t>PIANO DIDATTICO PERSONALIZZATO (PDP)</w:t>
      </w:r>
      <w:r>
        <w:rPr>
          <w:rStyle w:val="FootnoteReference"/>
          <w:rFonts w:ascii="Arial" w:hAnsi="Arial"/>
        </w:rPr>
        <w:footnoteReference w:id="1"/>
      </w:r>
    </w:p>
    <w:p w:rsidR="00932CED" w:rsidRPr="00D95649" w:rsidRDefault="00932CED" w:rsidP="00354CFA">
      <w:pPr>
        <w:jc w:val="center"/>
        <w:rPr>
          <w:rFonts w:ascii="Arial" w:hAnsi="Arial" w:cs="Arial"/>
        </w:rPr>
      </w:pPr>
      <w:r w:rsidRPr="00D95649">
        <w:rPr>
          <w:rFonts w:ascii="Arial" w:hAnsi="Arial" w:cs="Arial"/>
        </w:rPr>
        <w:t>SCUOLA PRIMARIA</w:t>
      </w:r>
    </w:p>
    <w:p w:rsidR="00932CED" w:rsidRPr="00D95649" w:rsidRDefault="00932CED">
      <w:pPr>
        <w:rPr>
          <w:rFonts w:ascii="Arial" w:hAnsi="Arial" w:cs="Arial"/>
        </w:rPr>
      </w:pPr>
    </w:p>
    <w:p w:rsidR="00932CED" w:rsidRPr="0071040C" w:rsidRDefault="00932CED">
      <w:pPr>
        <w:rPr>
          <w:rFonts w:ascii="Arial" w:hAnsi="Arial" w:cs="Arial"/>
        </w:rPr>
      </w:pPr>
      <w:r>
        <w:rPr>
          <w:rFonts w:ascii="Arial" w:hAnsi="Arial" w:cs="Arial"/>
        </w:rPr>
        <w:t>ISTITUZIONE SCOLASTICA _______________________________</w:t>
      </w:r>
    </w:p>
    <w:p w:rsidR="00932CED" w:rsidRPr="0071040C" w:rsidRDefault="00932CED">
      <w:pPr>
        <w:rPr>
          <w:rFonts w:ascii="Arial" w:hAnsi="Arial" w:cs="Arial"/>
        </w:rPr>
      </w:pPr>
      <w:r w:rsidRPr="0071040C">
        <w:rPr>
          <w:rFonts w:ascii="Arial" w:hAnsi="Arial" w:cs="Arial"/>
        </w:rPr>
        <w:t>ANNO SCOLASTICO</w:t>
      </w:r>
      <w:r>
        <w:rPr>
          <w:rFonts w:ascii="Arial" w:hAnsi="Arial" w:cs="Arial"/>
        </w:rPr>
        <w:t xml:space="preserve">            </w:t>
      </w:r>
      <w:r w:rsidRPr="0071040C">
        <w:rPr>
          <w:rFonts w:ascii="Arial" w:hAnsi="Arial" w:cs="Arial"/>
        </w:rPr>
        <w:t xml:space="preserve"> _____________________</w:t>
      </w:r>
    </w:p>
    <w:p w:rsidR="00932CED" w:rsidRPr="0071040C" w:rsidRDefault="00932CED">
      <w:pPr>
        <w:rPr>
          <w:rFonts w:ascii="Arial" w:hAnsi="Arial" w:cs="Arial"/>
        </w:rPr>
      </w:pPr>
      <w:r w:rsidRPr="0071040C">
        <w:rPr>
          <w:rFonts w:ascii="Arial" w:hAnsi="Arial" w:cs="Arial"/>
        </w:rPr>
        <w:t>ALUNNO ______________________________________________________________________</w:t>
      </w:r>
    </w:p>
    <w:p w:rsidR="00932CED" w:rsidRPr="0071040C" w:rsidRDefault="00932CED">
      <w:pPr>
        <w:rPr>
          <w:rFonts w:ascii="Arial" w:hAnsi="Arial" w:cs="Arial"/>
        </w:rPr>
      </w:pPr>
    </w:p>
    <w:p w:rsidR="00932CED" w:rsidRDefault="00932CED" w:rsidP="00BA40CF">
      <w:pPr>
        <w:rPr>
          <w:rFonts w:ascii="Arial" w:hAnsi="Arial" w:cs="Arial"/>
        </w:rPr>
      </w:pPr>
      <w:r w:rsidRPr="0071040C">
        <w:t xml:space="preserve">Il seguente </w:t>
      </w:r>
      <w:r w:rsidRPr="00ED163D">
        <w:rPr>
          <w:i/>
        </w:rPr>
        <w:t>Piano didattico personalizzato</w:t>
      </w:r>
      <w:r w:rsidRPr="0071040C">
        <w:t xml:space="preserve"> è un patto formativo tra</w:t>
      </w:r>
    </w:p>
    <w:p w:rsidR="00932CED" w:rsidRPr="0071040C" w:rsidRDefault="00932CED" w:rsidP="00BA40CF">
      <w:r w:rsidRPr="00FE6B3D">
        <w:rPr>
          <w:rFonts w:ascii="Arial" w:hAnsi="Arial" w:cs="Arial"/>
        </w:rPr>
        <w:t>I DOCENTI DI CLASSE</w:t>
      </w:r>
      <w:r w:rsidRPr="0071040C">
        <w:t xml:space="preserve">  </w:t>
      </w:r>
      <w:r w:rsidRPr="0071040C">
        <w:tab/>
      </w:r>
      <w:r w:rsidRPr="0071040C">
        <w:tab/>
        <w:t xml:space="preserve"> </w:t>
      </w:r>
      <w:r>
        <w:t xml:space="preserve">                            </w:t>
      </w:r>
      <w:r w:rsidRPr="0071040C">
        <w:t>____________________________</w:t>
      </w:r>
    </w:p>
    <w:p w:rsidR="00932CED" w:rsidRPr="0071040C" w:rsidRDefault="00932CED" w:rsidP="00354CFA">
      <w:pPr>
        <w:pStyle w:val="ListParagraph"/>
        <w:ind w:left="2136"/>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t>____________________________</w:t>
      </w:r>
    </w:p>
    <w:p w:rsidR="00932CED" w:rsidRPr="0071040C" w:rsidRDefault="00932CED" w:rsidP="00354CFA">
      <w:pPr>
        <w:pStyle w:val="ListParagraph"/>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r>
      <w:r w:rsidRPr="0071040C">
        <w:rPr>
          <w:rFonts w:ascii="Arial" w:hAnsi="Arial" w:cs="Arial"/>
        </w:rPr>
        <w:tab/>
        <w:t>____________________________</w:t>
      </w:r>
    </w:p>
    <w:p w:rsidR="00932CED" w:rsidRPr="0071040C" w:rsidRDefault="00932CED" w:rsidP="00354CFA">
      <w:pPr>
        <w:pStyle w:val="ListParagraph"/>
        <w:rPr>
          <w:rFonts w:ascii="Arial" w:hAnsi="Arial" w:cs="Arial"/>
        </w:rPr>
      </w:pPr>
    </w:p>
    <w:p w:rsidR="00932CED" w:rsidRPr="00BA40CF" w:rsidRDefault="00932CED" w:rsidP="00BA40CF">
      <w:pPr>
        <w:rPr>
          <w:rFonts w:ascii="Arial" w:hAnsi="Arial" w:cs="Arial"/>
        </w:rPr>
      </w:pPr>
      <w:r w:rsidRPr="00BA40CF">
        <w:rPr>
          <w:rFonts w:ascii="Arial" w:hAnsi="Arial" w:cs="Arial"/>
        </w:rPr>
        <w:t>GLI OPERATORI  SOCIO – SANITARI</w:t>
      </w:r>
      <w:r w:rsidRPr="00BA40CF">
        <w:rPr>
          <w:rFonts w:ascii="Arial" w:hAnsi="Arial" w:cs="Arial"/>
        </w:rPr>
        <w:tab/>
      </w:r>
      <w:r>
        <w:rPr>
          <w:rFonts w:ascii="Arial" w:hAnsi="Arial" w:cs="Arial"/>
        </w:rPr>
        <w:t xml:space="preserve">          </w:t>
      </w:r>
      <w:r w:rsidRPr="00BA40CF">
        <w:rPr>
          <w:rFonts w:ascii="Arial" w:hAnsi="Arial" w:cs="Arial"/>
        </w:rPr>
        <w:t xml:space="preserve"> ____________________________</w:t>
      </w:r>
    </w:p>
    <w:p w:rsidR="00932CED" w:rsidRPr="0071040C" w:rsidRDefault="00932CED" w:rsidP="00377472">
      <w:pPr>
        <w:pStyle w:val="ListParagraph"/>
        <w:ind w:left="2832"/>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t>_____________________________</w:t>
      </w:r>
    </w:p>
    <w:p w:rsidR="00932CED" w:rsidRPr="0071040C" w:rsidRDefault="00932CED" w:rsidP="00377472">
      <w:pPr>
        <w:pStyle w:val="ListParagraph"/>
        <w:jc w:val="both"/>
        <w:rPr>
          <w:rFonts w:ascii="Arial" w:hAnsi="Arial" w:cs="Arial"/>
        </w:rPr>
      </w:pPr>
    </w:p>
    <w:p w:rsidR="00932CED" w:rsidRPr="00BA40CF" w:rsidRDefault="00932CED" w:rsidP="00BA40CF">
      <w:pPr>
        <w:rPr>
          <w:rFonts w:ascii="Arial" w:hAnsi="Arial" w:cs="Arial"/>
        </w:rPr>
      </w:pPr>
      <w:r w:rsidRPr="00BA40CF">
        <w:rPr>
          <w:rFonts w:ascii="Arial" w:hAnsi="Arial" w:cs="Arial"/>
        </w:rPr>
        <w:t>I GENITORI DELL’ALUNNO</w:t>
      </w:r>
      <w:r w:rsidRPr="00BA40CF">
        <w:rPr>
          <w:rFonts w:ascii="Arial" w:hAnsi="Arial" w:cs="Arial"/>
        </w:rPr>
        <w:tab/>
      </w:r>
      <w:r w:rsidRPr="00BA40CF">
        <w:rPr>
          <w:rFonts w:ascii="Arial" w:hAnsi="Arial" w:cs="Arial"/>
        </w:rPr>
        <w:tab/>
      </w:r>
      <w:r w:rsidRPr="00BA40CF">
        <w:rPr>
          <w:rFonts w:ascii="Arial" w:hAnsi="Arial" w:cs="Arial"/>
        </w:rPr>
        <w:tab/>
      </w:r>
      <w:r>
        <w:rPr>
          <w:rFonts w:ascii="Arial" w:hAnsi="Arial" w:cs="Arial"/>
        </w:rPr>
        <w:t xml:space="preserve">            </w:t>
      </w:r>
      <w:r w:rsidRPr="00BA40CF">
        <w:rPr>
          <w:rFonts w:ascii="Arial" w:hAnsi="Arial" w:cs="Arial"/>
        </w:rPr>
        <w:t>____________________________</w:t>
      </w:r>
    </w:p>
    <w:p w:rsidR="00932CED" w:rsidRPr="0071040C" w:rsidRDefault="00932CED" w:rsidP="0071040C">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638"/>
        </w:tabs>
        <w:ind w:left="2832"/>
        <w:rPr>
          <w:rFonts w:ascii="Arial" w:hAnsi="Arial" w:cs="Arial"/>
        </w:rPr>
      </w:pPr>
      <w:r w:rsidRPr="0071040C">
        <w:rPr>
          <w:rFonts w:ascii="Arial" w:hAnsi="Arial" w:cs="Arial"/>
        </w:rPr>
        <w:tab/>
      </w:r>
      <w:r w:rsidRPr="0071040C">
        <w:rPr>
          <w:rFonts w:ascii="Arial" w:hAnsi="Arial" w:cs="Arial"/>
        </w:rPr>
        <w:tab/>
      </w:r>
      <w:r w:rsidRPr="0071040C">
        <w:rPr>
          <w:rFonts w:ascii="Arial" w:hAnsi="Arial" w:cs="Arial"/>
        </w:rPr>
        <w:tab/>
        <w:t>_____________________________</w:t>
      </w:r>
      <w:r w:rsidRPr="0071040C">
        <w:rPr>
          <w:rFonts w:ascii="Arial" w:hAnsi="Arial" w:cs="Arial"/>
        </w:rPr>
        <w:tab/>
      </w:r>
    </w:p>
    <w:p w:rsidR="00932CED" w:rsidRPr="0071040C" w:rsidRDefault="00932CED" w:rsidP="00354CFA">
      <w:pPr>
        <w:pStyle w:val="ListParagraph"/>
        <w:ind w:left="2832"/>
        <w:rPr>
          <w:rFonts w:ascii="Arial" w:hAnsi="Arial" w:cs="Arial"/>
          <w:b/>
        </w:rPr>
      </w:pPr>
    </w:p>
    <w:p w:rsidR="00932CED" w:rsidRPr="0071040C" w:rsidRDefault="00932CED" w:rsidP="00377472">
      <w:pPr>
        <w:jc w:val="center"/>
        <w:rPr>
          <w:rFonts w:ascii="Arial" w:hAnsi="Arial" w:cs="Arial"/>
          <w:b/>
        </w:rPr>
      </w:pPr>
      <w:r w:rsidRPr="0071040C">
        <w:rPr>
          <w:rFonts w:ascii="Arial" w:hAnsi="Arial" w:cs="Arial"/>
          <w:b/>
        </w:rPr>
        <w:t>Considerata</w:t>
      </w:r>
    </w:p>
    <w:p w:rsidR="00932CED" w:rsidRPr="0071040C" w:rsidRDefault="00932CED" w:rsidP="00377472">
      <w:pPr>
        <w:pStyle w:val="ListParagraph"/>
        <w:numPr>
          <w:ilvl w:val="0"/>
          <w:numId w:val="1"/>
        </w:numPr>
        <w:rPr>
          <w:rFonts w:ascii="Arial" w:hAnsi="Arial" w:cs="Arial"/>
          <w:b/>
        </w:rPr>
      </w:pPr>
      <w:r>
        <w:rPr>
          <w:rFonts w:ascii="Arial" w:hAnsi="Arial" w:cs="Arial"/>
          <w:b/>
        </w:rPr>
        <w:t xml:space="preserve">la situazione </w:t>
      </w:r>
      <w:r w:rsidRPr="0071040C">
        <w:rPr>
          <w:rFonts w:ascii="Arial" w:hAnsi="Arial" w:cs="Arial"/>
          <w:b/>
        </w:rPr>
        <w:t>dell’alunno;</w:t>
      </w:r>
    </w:p>
    <w:p w:rsidR="00932CED" w:rsidRPr="0071040C" w:rsidRDefault="00932CED" w:rsidP="00377472">
      <w:pPr>
        <w:pStyle w:val="ListParagraph"/>
        <w:numPr>
          <w:ilvl w:val="0"/>
          <w:numId w:val="1"/>
        </w:numPr>
        <w:rPr>
          <w:rFonts w:ascii="Arial" w:hAnsi="Arial" w:cs="Arial"/>
          <w:b/>
        </w:rPr>
      </w:pPr>
      <w:r w:rsidRPr="0071040C">
        <w:rPr>
          <w:rFonts w:ascii="Arial" w:hAnsi="Arial" w:cs="Arial"/>
          <w:b/>
        </w:rPr>
        <w:t>la normativa vigente, il POF e l’autonomia scolastica.</w:t>
      </w:r>
    </w:p>
    <w:p w:rsidR="00932CED" w:rsidRPr="0071040C" w:rsidRDefault="00932CED" w:rsidP="00377472">
      <w:pPr>
        <w:rPr>
          <w:b/>
        </w:rPr>
      </w:pPr>
    </w:p>
    <w:p w:rsidR="00932CED" w:rsidRPr="0071040C" w:rsidRDefault="00932CED" w:rsidP="00377472">
      <w:pPr>
        <w:rPr>
          <w:b/>
        </w:rPr>
      </w:pPr>
    </w:p>
    <w:p w:rsidR="00932CED" w:rsidRPr="0071040C" w:rsidRDefault="00932CED" w:rsidP="00377472">
      <w:pPr>
        <w:rPr>
          <w:b/>
        </w:rPr>
      </w:pPr>
    </w:p>
    <w:p w:rsidR="00932CED" w:rsidRDefault="00932CED" w:rsidP="00D95649">
      <w:pPr>
        <w:suppressAutoHyphens/>
        <w:autoSpaceDE w:val="0"/>
        <w:spacing w:after="0" w:line="240" w:lineRule="auto"/>
        <w:rPr>
          <w:b/>
        </w:rPr>
      </w:pPr>
    </w:p>
    <w:p w:rsidR="00932CED" w:rsidRDefault="00932CED" w:rsidP="00D95649">
      <w:pPr>
        <w:suppressAutoHyphens/>
        <w:autoSpaceDE w:val="0"/>
        <w:spacing w:after="0" w:line="240" w:lineRule="auto"/>
        <w:rPr>
          <w:b/>
        </w:rPr>
      </w:pPr>
    </w:p>
    <w:p w:rsidR="00932CED" w:rsidRPr="0071040C" w:rsidRDefault="00932CED" w:rsidP="00D95649">
      <w:pPr>
        <w:suppressAutoHyphens/>
        <w:autoSpaceDE w:val="0"/>
        <w:spacing w:after="0" w:line="240" w:lineRule="auto"/>
        <w:rPr>
          <w:rFonts w:ascii="Arial" w:hAnsi="Arial" w:cs="Arial"/>
          <w:b/>
          <w:sz w:val="24"/>
          <w:szCs w:val="24"/>
          <w:lang w:eastAsia="ar-SA"/>
        </w:rPr>
      </w:pPr>
      <w:r w:rsidRPr="0071040C">
        <w:rPr>
          <w:rFonts w:ascii="Arial" w:hAnsi="Arial" w:cs="Arial"/>
          <w:b/>
          <w:sz w:val="24"/>
          <w:szCs w:val="24"/>
          <w:lang w:eastAsia="ar-SA"/>
        </w:rPr>
        <w:t>1. DATI  RELATIVI  ALL’ALUNNO</w:t>
      </w:r>
    </w:p>
    <w:p w:rsidR="00932CED" w:rsidRPr="0071040C" w:rsidRDefault="00932CED" w:rsidP="00527D40">
      <w:pPr>
        <w:suppressAutoHyphens/>
        <w:autoSpaceDE w:val="0"/>
        <w:spacing w:after="0" w:line="240" w:lineRule="auto"/>
        <w:rPr>
          <w:rFonts w:ascii="Arial" w:hAnsi="Arial" w:cs="Arial"/>
          <w:b/>
          <w:sz w:val="28"/>
          <w:szCs w:val="28"/>
          <w:lang w:eastAsia="ar-SA"/>
        </w:rPr>
      </w:pPr>
    </w:p>
    <w:p w:rsidR="00932CED" w:rsidRPr="00A33612" w:rsidRDefault="00932CED" w:rsidP="00AB5C70">
      <w:pPr>
        <w:widowControl w:val="0"/>
        <w:kinsoku w:val="0"/>
        <w:spacing w:line="480" w:lineRule="auto"/>
        <w:ind w:right="284"/>
        <w:rPr>
          <w:bCs/>
          <w:color w:val="000000"/>
        </w:rPr>
      </w:pPr>
      <w:r w:rsidRPr="00A33612">
        <w:rPr>
          <w:b/>
          <w:bCs/>
          <w:color w:val="000000"/>
        </w:rPr>
        <w:t>Cognome e nome allievo/a</w:t>
      </w:r>
      <w:r w:rsidRPr="00A33612">
        <w:rPr>
          <w:bCs/>
          <w:color w:val="000000"/>
        </w:rPr>
        <w:t>:________________________________________</w:t>
      </w:r>
    </w:p>
    <w:p w:rsidR="00932CED" w:rsidRPr="00A33612" w:rsidRDefault="00932CED" w:rsidP="00AB5C70">
      <w:pPr>
        <w:widowControl w:val="0"/>
        <w:kinsoku w:val="0"/>
        <w:spacing w:line="480" w:lineRule="auto"/>
        <w:ind w:right="284"/>
        <w:rPr>
          <w:bCs/>
          <w:color w:val="000000"/>
        </w:rPr>
      </w:pPr>
      <w:r w:rsidRPr="00A33612">
        <w:rPr>
          <w:b/>
          <w:bCs/>
          <w:color w:val="000000"/>
        </w:rPr>
        <w:t>Luogo di nascita:</w:t>
      </w:r>
      <w:r w:rsidRPr="00A33612">
        <w:rPr>
          <w:bCs/>
          <w:color w:val="000000"/>
        </w:rPr>
        <w:t xml:space="preserve"> __________________________</w:t>
      </w:r>
      <w:r w:rsidRPr="00A33612">
        <w:rPr>
          <w:b/>
          <w:bCs/>
          <w:color w:val="000000"/>
        </w:rPr>
        <w:t>Data_</w:t>
      </w:r>
      <w:r w:rsidRPr="00A33612">
        <w:rPr>
          <w:bCs/>
          <w:color w:val="000000"/>
        </w:rPr>
        <w:t>___/ ____/ _______</w:t>
      </w:r>
    </w:p>
    <w:p w:rsidR="00932CED" w:rsidRPr="00A33612" w:rsidRDefault="00932CED" w:rsidP="00AB5C70">
      <w:pPr>
        <w:widowControl w:val="0"/>
        <w:kinsoku w:val="0"/>
        <w:spacing w:line="480" w:lineRule="auto"/>
        <w:ind w:right="284"/>
        <w:rPr>
          <w:bCs/>
          <w:color w:val="000000"/>
        </w:rPr>
      </w:pPr>
      <w:r w:rsidRPr="00A33612">
        <w:rPr>
          <w:b/>
          <w:bCs/>
          <w:color w:val="000000"/>
        </w:rPr>
        <w:t xml:space="preserve">Lingua </w:t>
      </w:r>
      <w:r w:rsidRPr="00A33612">
        <w:rPr>
          <w:b/>
          <w:bCs/>
        </w:rPr>
        <w:t>madre</w:t>
      </w:r>
      <w:r w:rsidRPr="00A33612">
        <w:rPr>
          <w:b/>
          <w:bCs/>
          <w:color w:val="000000"/>
        </w:rPr>
        <w:t>:</w:t>
      </w:r>
      <w:r w:rsidRPr="00A33612">
        <w:rPr>
          <w:bCs/>
          <w:color w:val="000000"/>
        </w:rPr>
        <w:t xml:space="preserve"> _________________________________________________</w:t>
      </w:r>
    </w:p>
    <w:p w:rsidR="00932CED" w:rsidRDefault="00932CED" w:rsidP="00AB5C70">
      <w:pPr>
        <w:rPr>
          <w:bCs/>
          <w:color w:val="000000"/>
        </w:rPr>
      </w:pPr>
      <w:r w:rsidRPr="00A33612">
        <w:rPr>
          <w:b/>
          <w:bCs/>
          <w:color w:val="000000"/>
        </w:rPr>
        <w:t>Eventuale bilinguismo</w:t>
      </w:r>
      <w:r w:rsidRPr="00A33612">
        <w:rPr>
          <w:bCs/>
          <w:color w:val="000000"/>
        </w:rPr>
        <w:t>: ___________________________________________</w:t>
      </w:r>
    </w:p>
    <w:p w:rsidR="00932CED" w:rsidRDefault="00932CED" w:rsidP="00AB5C70">
      <w:pPr>
        <w:rPr>
          <w:bCs/>
          <w:color w:val="000000"/>
        </w:rPr>
      </w:pPr>
    </w:p>
    <w:p w:rsidR="00932CED" w:rsidRPr="00A33612" w:rsidRDefault="00932CED" w:rsidP="00AB5C70">
      <w:pPr>
        <w:spacing w:before="280" w:after="280" w:line="360" w:lineRule="auto"/>
        <w:ind w:right="567"/>
        <w:jc w:val="both"/>
        <w:rPr>
          <w:b/>
        </w:rPr>
      </w:pPr>
      <w:r w:rsidRPr="00A33612">
        <w:rPr>
          <w:b/>
        </w:rPr>
        <w:t>Documentazion</w:t>
      </w:r>
      <w:r>
        <w:rPr>
          <w:b/>
        </w:rPr>
        <w:t>e presentata alla scuola:</w:t>
      </w:r>
      <w:r w:rsidRPr="00A33612">
        <w:rPr>
          <w:b/>
        </w:rPr>
        <w:t xml:space="preserve"> </w:t>
      </w:r>
    </w:p>
    <w:p w:rsidR="00932CED" w:rsidRPr="00A33612" w:rsidRDefault="00932CED" w:rsidP="00AB5C70">
      <w:pPr>
        <w:widowControl w:val="0"/>
        <w:kinsoku w:val="0"/>
        <w:spacing w:line="360" w:lineRule="auto"/>
        <w:ind w:right="284"/>
      </w:pPr>
      <w:r w:rsidRPr="00A33612">
        <w:rPr>
          <w:b/>
          <w:bCs/>
          <w:color w:val="000000"/>
          <w:w w:val="105"/>
        </w:rPr>
        <w:t>Redatta da:</w:t>
      </w:r>
      <w:r w:rsidRPr="00A33612">
        <w:rPr>
          <w:bCs/>
          <w:color w:val="000000"/>
          <w:w w:val="105"/>
        </w:rPr>
        <w:t xml:space="preserve"> </w:t>
      </w:r>
      <w:r w:rsidRPr="00A33612">
        <w:rPr>
          <w:bCs/>
          <w:color w:val="000000"/>
        </w:rPr>
        <w:t>________________________________</w:t>
      </w:r>
      <w:r w:rsidRPr="00A33612">
        <w:t>in data ___ /___ / ____</w:t>
      </w:r>
    </w:p>
    <w:p w:rsidR="00932CED" w:rsidRPr="00A33612" w:rsidRDefault="00932CED" w:rsidP="00AB5C70">
      <w:pPr>
        <w:widowControl w:val="0"/>
        <w:kinsoku w:val="0"/>
        <w:spacing w:line="360" w:lineRule="auto"/>
        <w:ind w:left="360" w:right="284"/>
      </w:pPr>
      <w:r w:rsidRPr="00A33612">
        <w:t>(relazione da allegare)</w:t>
      </w:r>
    </w:p>
    <w:p w:rsidR="00932CED" w:rsidRPr="00AB5C70" w:rsidRDefault="00932CED" w:rsidP="00AB5C70">
      <w:pPr>
        <w:spacing w:before="280" w:after="280" w:line="360" w:lineRule="auto"/>
        <w:ind w:right="567"/>
        <w:jc w:val="both"/>
      </w:pPr>
      <w:r>
        <w:rPr>
          <w:b/>
        </w:rPr>
        <w:t>Team docenti</w:t>
      </w:r>
      <w:r w:rsidRPr="00A33612">
        <w:rPr>
          <w:b/>
        </w:rPr>
        <w:t xml:space="preserve"> </w:t>
      </w:r>
      <w:r>
        <w:rPr>
          <w:b/>
        </w:rPr>
        <w:t>–</w:t>
      </w:r>
      <w:r w:rsidRPr="00A33612">
        <w:rPr>
          <w:b/>
        </w:rPr>
        <w:t xml:space="preserve"> Relazione</w:t>
      </w:r>
      <w:r>
        <w:rPr>
          <w:b/>
        </w:rPr>
        <w:t xml:space="preserve"> </w:t>
      </w:r>
      <w:r w:rsidRPr="00AB5C70">
        <w:t>(situazi</w:t>
      </w:r>
      <w:r>
        <w:t>o</w:t>
      </w:r>
      <w:r w:rsidRPr="00AB5C70">
        <w:t xml:space="preserve">ne iniziale) </w:t>
      </w:r>
    </w:p>
    <w:p w:rsidR="00932CED" w:rsidRPr="00A33612" w:rsidRDefault="00932CED" w:rsidP="00AB5C70">
      <w:pPr>
        <w:widowControl w:val="0"/>
        <w:kinsoku w:val="0"/>
        <w:spacing w:line="360" w:lineRule="auto"/>
        <w:ind w:right="284"/>
      </w:pPr>
      <w:r w:rsidRPr="00A33612">
        <w:rPr>
          <w:b/>
          <w:bCs/>
          <w:color w:val="000000"/>
          <w:w w:val="105"/>
        </w:rPr>
        <w:t>Redatta da:</w:t>
      </w:r>
      <w:r w:rsidRPr="00A33612">
        <w:rPr>
          <w:bCs/>
          <w:color w:val="000000"/>
          <w:w w:val="105"/>
        </w:rPr>
        <w:t xml:space="preserve"> </w:t>
      </w:r>
      <w:r w:rsidRPr="00A33612">
        <w:rPr>
          <w:bCs/>
          <w:color w:val="000000"/>
        </w:rPr>
        <w:t>________________________________</w:t>
      </w:r>
      <w:r w:rsidRPr="00A33612">
        <w:t>in data ___ /___ / ____</w:t>
      </w:r>
    </w:p>
    <w:p w:rsidR="00932CED" w:rsidRDefault="00932CED" w:rsidP="00AB5C70">
      <w:pPr>
        <w:widowControl w:val="0"/>
        <w:kinsoku w:val="0"/>
        <w:spacing w:line="360" w:lineRule="auto"/>
        <w:ind w:left="360" w:right="284"/>
      </w:pPr>
      <w:r w:rsidRPr="00A33612">
        <w:t>(relazione da allegare)</w:t>
      </w:r>
    </w:p>
    <w:p w:rsidR="00932CED" w:rsidRDefault="00932CED" w:rsidP="00AB5C70">
      <w:pPr>
        <w:widowControl w:val="0"/>
        <w:kinsoku w:val="0"/>
        <w:spacing w:line="360" w:lineRule="auto"/>
        <w:ind w:right="284"/>
        <w:rPr>
          <w:b/>
          <w:bCs/>
          <w:color w:val="000000"/>
          <w:u w:val="single"/>
        </w:rPr>
      </w:pPr>
      <w:r w:rsidRPr="000267AA">
        <w:rPr>
          <w:b/>
          <w:bCs/>
          <w:color w:val="000000"/>
        </w:rPr>
        <w:t>Informazioni generali fornite dalla famiglia/enti affidatari</w:t>
      </w:r>
    </w:p>
    <w:p w:rsidR="00932CED" w:rsidRPr="000267AA" w:rsidRDefault="00932CED" w:rsidP="00AB5C70">
      <w:pPr>
        <w:widowControl w:val="0"/>
        <w:kinsoku w:val="0"/>
        <w:spacing w:line="360" w:lineRule="auto"/>
        <w:ind w:right="284"/>
      </w:pPr>
      <w:r w:rsidRPr="00A33612">
        <w:rPr>
          <w:bCs/>
          <w:color w:val="000000"/>
        </w:rPr>
        <w:t xml:space="preserve">(ad esempio </w:t>
      </w:r>
      <w:r w:rsidRPr="00A33612">
        <w:rPr>
          <w:color w:val="000000"/>
          <w:spacing w:val="-4"/>
        </w:rPr>
        <w:t xml:space="preserve">percorso scolastico pregresso, ripetenze </w:t>
      </w:r>
      <w:r w:rsidRPr="00A33612">
        <w:rPr>
          <w:bCs/>
          <w:color w:val="000000"/>
        </w:rPr>
        <w:t>…)</w:t>
      </w:r>
    </w:p>
    <w:p w:rsidR="00932CED" w:rsidRPr="00A33612" w:rsidRDefault="00932CED" w:rsidP="00DE08E0">
      <w:pPr>
        <w:widowControl w:val="0"/>
        <w:kinsoku w:val="0"/>
        <w:spacing w:line="360" w:lineRule="auto"/>
        <w:ind w:right="284"/>
        <w:rPr>
          <w:color w:val="000000"/>
          <w:spacing w:val="-4"/>
        </w:rPr>
      </w:pPr>
      <w:r w:rsidRPr="00A33612">
        <w:rPr>
          <w:color w:val="000000"/>
          <w:spacing w:val="-4"/>
        </w:rPr>
        <w:t>____________________________________________________________________</w:t>
      </w:r>
    </w:p>
    <w:p w:rsidR="00932CED" w:rsidRPr="00A33612" w:rsidRDefault="00932CED" w:rsidP="00DE08E0">
      <w:pPr>
        <w:widowControl w:val="0"/>
        <w:kinsoku w:val="0"/>
        <w:spacing w:line="360" w:lineRule="auto"/>
        <w:ind w:right="284"/>
        <w:rPr>
          <w:color w:val="000000"/>
          <w:spacing w:val="-4"/>
        </w:rPr>
      </w:pPr>
      <w:r w:rsidRPr="00A33612">
        <w:rPr>
          <w:color w:val="000000"/>
          <w:spacing w:val="-4"/>
        </w:rPr>
        <w:t>____________________________________________________________________</w:t>
      </w:r>
    </w:p>
    <w:p w:rsidR="00932CED" w:rsidRDefault="00932CED" w:rsidP="00AB5C70">
      <w:pPr>
        <w:suppressAutoHyphens/>
        <w:autoSpaceDE w:val="0"/>
        <w:spacing w:after="0" w:line="240" w:lineRule="auto"/>
        <w:jc w:val="both"/>
        <w:rPr>
          <w:rFonts w:ascii="Arial" w:hAnsi="Arial" w:cs="Arial"/>
          <w:b/>
          <w:lang w:eastAsia="ar-SA"/>
        </w:rPr>
      </w:pPr>
      <w:r w:rsidRPr="00A33612">
        <w:rPr>
          <w:color w:val="000000"/>
          <w:spacing w:val="-4"/>
        </w:rPr>
        <w:t>____________________________________________________________________</w:t>
      </w:r>
    </w:p>
    <w:p w:rsidR="00932CED" w:rsidRDefault="00932CED" w:rsidP="00527D40">
      <w:pPr>
        <w:suppressAutoHyphens/>
        <w:autoSpaceDE w:val="0"/>
        <w:spacing w:after="0" w:line="240" w:lineRule="auto"/>
        <w:jc w:val="both"/>
        <w:rPr>
          <w:rFonts w:ascii="Arial" w:hAnsi="Arial" w:cs="Arial"/>
          <w:b/>
          <w:sz w:val="18"/>
          <w:szCs w:val="18"/>
          <w:lang w:eastAsia="ar-SA"/>
        </w:rPr>
      </w:pPr>
    </w:p>
    <w:p w:rsidR="00932CED" w:rsidRPr="00D95649" w:rsidRDefault="00932CED" w:rsidP="00527D40">
      <w:pPr>
        <w:suppressAutoHyphens/>
        <w:autoSpaceDE w:val="0"/>
        <w:spacing w:after="0" w:line="240" w:lineRule="auto"/>
        <w:jc w:val="both"/>
        <w:rPr>
          <w:rFonts w:ascii="Arial" w:hAnsi="Arial" w:cs="Arial"/>
          <w:b/>
          <w:sz w:val="18"/>
          <w:szCs w:val="18"/>
          <w:lang w:eastAsia="ar-SA"/>
        </w:rPr>
      </w:pPr>
    </w:p>
    <w:p w:rsidR="00932CED" w:rsidRDefault="00932CED" w:rsidP="00527D40">
      <w:pPr>
        <w:suppressAutoHyphens/>
        <w:autoSpaceDE w:val="0"/>
        <w:spacing w:after="0" w:line="240" w:lineRule="auto"/>
        <w:jc w:val="both"/>
        <w:rPr>
          <w:rFonts w:ascii="Arial" w:hAnsi="Arial" w:cs="Arial"/>
          <w:i/>
          <w:iCs/>
          <w:sz w:val="18"/>
          <w:szCs w:val="18"/>
          <w:lang w:eastAsia="ar-SA"/>
        </w:rPr>
      </w:pPr>
    </w:p>
    <w:p w:rsidR="00932CED" w:rsidRDefault="00932CED" w:rsidP="00527D40">
      <w:pPr>
        <w:suppressAutoHyphens/>
        <w:autoSpaceDE w:val="0"/>
        <w:spacing w:after="0" w:line="240" w:lineRule="auto"/>
        <w:jc w:val="both"/>
        <w:rPr>
          <w:rFonts w:ascii="Arial" w:hAnsi="Arial" w:cs="Arial"/>
          <w:i/>
          <w:iCs/>
          <w:sz w:val="18"/>
          <w:szCs w:val="1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8"/>
          <w:szCs w:val="28"/>
          <w:lang w:eastAsia="ar-SA"/>
        </w:rPr>
      </w:pPr>
    </w:p>
    <w:p w:rsidR="00932CED" w:rsidRDefault="00932CED" w:rsidP="00527D40">
      <w:pPr>
        <w:suppressAutoHyphens/>
        <w:autoSpaceDE w:val="0"/>
        <w:spacing w:after="0" w:line="240" w:lineRule="auto"/>
        <w:jc w:val="both"/>
        <w:rPr>
          <w:rFonts w:ascii="Arial" w:hAnsi="Arial" w:cs="Arial"/>
          <w:b/>
          <w:sz w:val="24"/>
          <w:szCs w:val="24"/>
          <w:lang w:eastAsia="ar-SA"/>
        </w:rPr>
      </w:pPr>
      <w:r w:rsidRPr="007A12F7">
        <w:rPr>
          <w:rFonts w:ascii="Arial" w:hAnsi="Arial" w:cs="Arial"/>
          <w:b/>
          <w:sz w:val="24"/>
          <w:szCs w:val="24"/>
          <w:lang w:eastAsia="ar-SA"/>
        </w:rPr>
        <w:t>2</w:t>
      </w:r>
      <w:r w:rsidRPr="007A12F7">
        <w:rPr>
          <w:rFonts w:ascii="Arial" w:hAnsi="Arial" w:cs="Arial"/>
          <w:sz w:val="24"/>
          <w:szCs w:val="24"/>
          <w:lang w:eastAsia="ar-SA"/>
        </w:rPr>
        <w:t>.</w:t>
      </w:r>
      <w:r w:rsidRPr="007A12F7">
        <w:rPr>
          <w:rFonts w:ascii="Arial" w:hAnsi="Arial" w:cs="Arial"/>
          <w:b/>
          <w:sz w:val="24"/>
          <w:szCs w:val="24"/>
          <w:lang w:eastAsia="ar-SA"/>
        </w:rPr>
        <w:t>DESCRIZIONI DEL FUNZIONAMENTO DELLE ABILITÀ STRUMENTALI</w:t>
      </w:r>
    </w:p>
    <w:p w:rsidR="00932CED" w:rsidRDefault="00932CED" w:rsidP="00527D40">
      <w:pPr>
        <w:suppressAutoHyphens/>
        <w:spacing w:after="0" w:line="240" w:lineRule="auto"/>
        <w:rPr>
          <w:rFonts w:ascii="Arial" w:hAnsi="Arial" w:cs="Arial"/>
          <w:iCs/>
          <w:sz w:val="18"/>
          <w:szCs w:val="18"/>
          <w:lang w:eastAsia="ar-SA"/>
        </w:rPr>
      </w:pPr>
    </w:p>
    <w:p w:rsidR="00932CED" w:rsidRPr="00527D40" w:rsidRDefault="00932CED" w:rsidP="00527D40">
      <w:pPr>
        <w:suppressAutoHyphens/>
        <w:spacing w:after="0" w:line="240" w:lineRule="auto"/>
        <w:rPr>
          <w:rFonts w:ascii="Arial" w:hAnsi="Arial" w:cs="Arial"/>
          <w:iCs/>
          <w:sz w:val="18"/>
          <w:szCs w:val="18"/>
          <w:lang w:eastAsia="ar-SA"/>
        </w:rPr>
      </w:pPr>
    </w:p>
    <w:tbl>
      <w:tblPr>
        <w:tblW w:w="10256" w:type="dxa"/>
        <w:tblInd w:w="108" w:type="dxa"/>
        <w:tblLayout w:type="fixed"/>
        <w:tblLook w:val="0000"/>
      </w:tblPr>
      <w:tblGrid>
        <w:gridCol w:w="4388"/>
        <w:gridCol w:w="6"/>
        <w:gridCol w:w="1701"/>
        <w:gridCol w:w="1722"/>
        <w:gridCol w:w="2439"/>
      </w:tblGrid>
      <w:tr w:rsidR="00932CED" w:rsidRPr="00EF6CD0">
        <w:trPr>
          <w:trHeight w:val="180"/>
        </w:trPr>
        <w:tc>
          <w:tcPr>
            <w:tcW w:w="10256" w:type="dxa"/>
            <w:gridSpan w:val="5"/>
            <w:tcBorders>
              <w:top w:val="single" w:sz="4" w:space="0" w:color="000000"/>
              <w:left w:val="single" w:sz="4" w:space="0" w:color="000000"/>
              <w:bottom w:val="single" w:sz="4" w:space="0" w:color="000000"/>
              <w:right w:val="single" w:sz="4" w:space="0" w:color="auto"/>
            </w:tcBorders>
          </w:tcPr>
          <w:p w:rsidR="00932CED" w:rsidRPr="00EF6CD0" w:rsidRDefault="00932CED" w:rsidP="00FD4441">
            <w:pPr>
              <w:snapToGrid w:val="0"/>
              <w:spacing w:before="240" w:after="240"/>
              <w:rPr>
                <w:b/>
                <w:bCs/>
                <w:w w:val="105"/>
              </w:rPr>
            </w:pPr>
            <w:r w:rsidRPr="00EF6CD0">
              <w:rPr>
                <w:b/>
                <w:bCs/>
                <w:w w:val="105"/>
              </w:rPr>
              <w:t>CARATTERISTICHE DEL PROCESSO DI APPRENDIMENTO</w:t>
            </w:r>
          </w:p>
        </w:tc>
      </w:tr>
      <w:tr w:rsidR="00932CED" w:rsidRPr="00EF6CD0">
        <w:trPr>
          <w:trHeight w:val="664"/>
        </w:trPr>
        <w:tc>
          <w:tcPr>
            <w:tcW w:w="4394" w:type="dxa"/>
            <w:gridSpan w:val="2"/>
            <w:tcBorders>
              <w:top w:val="single" w:sz="4" w:space="0" w:color="000000"/>
              <w:left w:val="single" w:sz="4" w:space="0" w:color="000000"/>
              <w:bottom w:val="single" w:sz="4" w:space="0" w:color="000000"/>
            </w:tcBorders>
            <w:vAlign w:val="center"/>
          </w:tcPr>
          <w:p w:rsidR="00932CED" w:rsidRPr="00EF6CD0" w:rsidRDefault="00932CED" w:rsidP="00FD4441">
            <w:pPr>
              <w:widowControl w:val="0"/>
              <w:kinsoku w:val="0"/>
              <w:snapToGrid w:val="0"/>
              <w:spacing w:before="120" w:after="120"/>
              <w:ind w:left="74"/>
              <w:rPr>
                <w:b/>
                <w:bCs/>
                <w:w w:val="105"/>
              </w:rPr>
            </w:pPr>
            <w:r w:rsidRPr="00EF6CD0">
              <w:rPr>
                <w:b/>
                <w:bCs/>
                <w:w w:val="105"/>
              </w:rPr>
              <w:t>PROPRIETÀ  LINGUISTICA</w:t>
            </w: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730936">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355E51">
            <w:pPr>
              <w:pStyle w:val="ListParagraph"/>
              <w:widowControl w:val="0"/>
              <w:numPr>
                <w:ilvl w:val="0"/>
                <w:numId w:val="3"/>
              </w:numPr>
              <w:kinsoku w:val="0"/>
              <w:snapToGrid w:val="0"/>
              <w:spacing w:before="120" w:after="120" w:line="240" w:lineRule="auto"/>
              <w:ind w:right="-108"/>
              <w:rPr>
                <w:bCs/>
                <w:w w:val="105"/>
              </w:rPr>
            </w:pPr>
            <w:r w:rsidRPr="00EF6CD0">
              <w:rPr>
                <w:bCs/>
                <w:w w:val="105"/>
              </w:rPr>
              <w:t>difficoltà nella strutturazione della frase</w:t>
            </w:r>
          </w:p>
          <w:p w:rsidR="00932CED" w:rsidRPr="00EF6CD0" w:rsidRDefault="00932CED" w:rsidP="00355E51">
            <w:pPr>
              <w:pStyle w:val="ListParagraph"/>
              <w:widowControl w:val="0"/>
              <w:numPr>
                <w:ilvl w:val="0"/>
                <w:numId w:val="3"/>
              </w:numPr>
              <w:kinsoku w:val="0"/>
              <w:snapToGrid w:val="0"/>
              <w:spacing w:before="120" w:after="120" w:line="240" w:lineRule="auto"/>
              <w:ind w:right="-108"/>
              <w:rPr>
                <w:bCs/>
                <w:w w:val="105"/>
              </w:rPr>
            </w:pPr>
            <w:r w:rsidRPr="00EF6CD0">
              <w:rPr>
                <w:bCs/>
                <w:w w:val="105"/>
              </w:rPr>
              <w:t>difficoltà nel reperimento lessicale</w:t>
            </w:r>
          </w:p>
          <w:p w:rsidR="00932CED" w:rsidRPr="00EF6CD0" w:rsidRDefault="00932CED" w:rsidP="00355E51">
            <w:pPr>
              <w:pStyle w:val="ListParagraph"/>
              <w:widowControl w:val="0"/>
              <w:numPr>
                <w:ilvl w:val="0"/>
                <w:numId w:val="3"/>
              </w:numPr>
              <w:kinsoku w:val="0"/>
              <w:snapToGrid w:val="0"/>
              <w:spacing w:before="120" w:after="120" w:line="240" w:lineRule="auto"/>
              <w:ind w:right="-108"/>
              <w:rPr>
                <w:bCs/>
                <w:w w:val="105"/>
              </w:rPr>
            </w:pPr>
            <w:r w:rsidRPr="00EF6CD0">
              <w:rPr>
                <w:bCs/>
                <w:w w:val="105"/>
              </w:rPr>
              <w:t>difficoltà nell’esposizione orale</w:t>
            </w: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355E51">
            <w:pPr>
              <w:widowControl w:val="0"/>
              <w:kinsoku w:val="0"/>
              <w:spacing w:before="120" w:after="120" w:line="240" w:lineRule="auto"/>
              <w:ind w:left="199" w:right="-108"/>
              <w:rPr>
                <w:bCs/>
                <w:w w:val="105"/>
              </w:rPr>
            </w:pP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spacing w:before="120" w:after="120"/>
              <w:ind w:left="74"/>
              <w:rPr>
                <w:b/>
                <w:bCs/>
                <w:w w:val="105"/>
              </w:rPr>
            </w:pPr>
            <w:r w:rsidRPr="00EF6CD0">
              <w:rPr>
                <w:b/>
                <w:bCs/>
                <w:w w:val="105"/>
              </w:rPr>
              <w:t xml:space="preserve">MEMORIA </w:t>
            </w:r>
            <w:r>
              <w:rPr>
                <w:bCs/>
                <w:w w:val="105"/>
              </w:rPr>
              <w:t>(a breve e lungo termine</w:t>
            </w:r>
            <w:r w:rsidRPr="00EF6CD0">
              <w:rPr>
                <w:bCs/>
                <w:w w:val="105"/>
              </w:rPr>
              <w:t>)</w:t>
            </w: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730936">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0B6196">
            <w:pPr>
              <w:widowControl w:val="0"/>
              <w:kinsoku w:val="0"/>
              <w:spacing w:before="120" w:after="120" w:line="240" w:lineRule="auto"/>
              <w:ind w:right="-108"/>
              <w:rPr>
                <w:bCs/>
                <w:w w:val="105"/>
              </w:rPr>
            </w:pPr>
            <w:r w:rsidRPr="00EF6CD0">
              <w:rPr>
                <w:bCs/>
                <w:w w:val="105"/>
              </w:rPr>
              <w:t>Difficoltà nel memorizzare:</w:t>
            </w:r>
          </w:p>
          <w:p w:rsidR="00932CED" w:rsidRDefault="00932CED" w:rsidP="00285D8E">
            <w:pPr>
              <w:widowControl w:val="0"/>
              <w:numPr>
                <w:ilvl w:val="0"/>
                <w:numId w:val="3"/>
              </w:numPr>
              <w:kinsoku w:val="0"/>
              <w:spacing w:before="120" w:after="120" w:line="240" w:lineRule="auto"/>
              <w:ind w:right="-108"/>
              <w:rPr>
                <w:w w:val="105"/>
              </w:rPr>
            </w:pPr>
            <w:r w:rsidRPr="00EF6CD0">
              <w:rPr>
                <w:w w:val="105"/>
              </w:rPr>
              <w:t xml:space="preserve">categorizzazioni  </w:t>
            </w:r>
          </w:p>
          <w:p w:rsidR="00932CED" w:rsidRPr="00285D8E" w:rsidRDefault="00932CED" w:rsidP="00285D8E">
            <w:pPr>
              <w:widowControl w:val="0"/>
              <w:numPr>
                <w:ilvl w:val="0"/>
                <w:numId w:val="3"/>
              </w:numPr>
              <w:kinsoku w:val="0"/>
              <w:spacing w:before="120" w:after="120" w:line="240" w:lineRule="auto"/>
              <w:ind w:right="-108"/>
              <w:rPr>
                <w:bCs/>
                <w:w w:val="105"/>
              </w:rPr>
            </w:pPr>
            <w:r w:rsidRPr="00EF6CD0">
              <w:rPr>
                <w:w w:val="105"/>
              </w:rPr>
              <w:t>formule, strutture grammaticali, algoritmi (tabelline, nomi, date …)</w:t>
            </w:r>
          </w:p>
          <w:p w:rsidR="00932CED" w:rsidRPr="00EF6CD0" w:rsidRDefault="00932CED" w:rsidP="000B6196">
            <w:pPr>
              <w:pStyle w:val="ListParagraph"/>
              <w:widowControl w:val="0"/>
              <w:numPr>
                <w:ilvl w:val="0"/>
                <w:numId w:val="3"/>
              </w:numPr>
              <w:kinsoku w:val="0"/>
              <w:spacing w:before="120" w:after="120" w:line="240" w:lineRule="auto"/>
              <w:ind w:right="-108"/>
              <w:rPr>
                <w:bCs/>
                <w:w w:val="105"/>
              </w:rPr>
            </w:pPr>
            <w:r w:rsidRPr="00EF6CD0">
              <w:rPr>
                <w:bCs/>
                <w:w w:val="105"/>
              </w:rPr>
              <w:t>sequenze e procedure</w:t>
            </w: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0B6196">
            <w:pPr>
              <w:widowControl w:val="0"/>
              <w:kinsoku w:val="0"/>
              <w:spacing w:before="120" w:after="120" w:line="240" w:lineRule="auto"/>
              <w:ind w:left="199" w:right="-108"/>
              <w:rPr>
                <w:bCs/>
                <w:w w:val="105"/>
              </w:rPr>
            </w:pPr>
            <w:r w:rsidRPr="00EF6CD0">
              <w:rPr>
                <w:bCs/>
                <w:w w:val="105"/>
              </w:rPr>
              <w:t xml:space="preserve"> </w:t>
            </w:r>
          </w:p>
        </w:tc>
      </w:tr>
      <w:tr w:rsidR="00932CED" w:rsidRPr="00EF6CD0">
        <w:trPr>
          <w:trHeight w:val="512"/>
        </w:trPr>
        <w:tc>
          <w:tcPr>
            <w:tcW w:w="4394" w:type="dxa"/>
            <w:gridSpan w:val="2"/>
            <w:tcBorders>
              <w:top w:val="single" w:sz="4" w:space="0" w:color="000000"/>
              <w:left w:val="single" w:sz="4" w:space="0" w:color="000000"/>
              <w:bottom w:val="single" w:sz="4" w:space="0" w:color="auto"/>
            </w:tcBorders>
          </w:tcPr>
          <w:p w:rsidR="00932CED" w:rsidRPr="00EF6CD0" w:rsidRDefault="00932CED" w:rsidP="00FD4441">
            <w:pPr>
              <w:widowControl w:val="0"/>
              <w:kinsoku w:val="0"/>
              <w:snapToGrid w:val="0"/>
              <w:spacing w:before="120" w:after="120"/>
              <w:ind w:left="74"/>
              <w:rPr>
                <w:b/>
                <w:bCs/>
                <w:w w:val="105"/>
              </w:rPr>
            </w:pPr>
            <w:r w:rsidRPr="00EF6CD0">
              <w:rPr>
                <w:b/>
                <w:bCs/>
                <w:w w:val="105"/>
              </w:rPr>
              <w:t>CALCOLO</w:t>
            </w:r>
          </w:p>
        </w:tc>
        <w:tc>
          <w:tcPr>
            <w:tcW w:w="5862" w:type="dxa"/>
            <w:gridSpan w:val="3"/>
            <w:tcBorders>
              <w:top w:val="single" w:sz="4" w:space="0" w:color="000000"/>
              <w:left w:val="single" w:sz="4" w:space="0" w:color="000000"/>
              <w:bottom w:val="single" w:sz="4" w:space="0" w:color="auto"/>
              <w:right w:val="single" w:sz="4" w:space="0" w:color="000000"/>
            </w:tcBorders>
          </w:tcPr>
          <w:p w:rsidR="00932CED" w:rsidRPr="00EF6CD0" w:rsidRDefault="00932CED" w:rsidP="00730936">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932CED" w:rsidRPr="00EF6CD0">
        <w:trPr>
          <w:trHeight w:val="688"/>
        </w:trPr>
        <w:tc>
          <w:tcPr>
            <w:tcW w:w="4394" w:type="dxa"/>
            <w:gridSpan w:val="2"/>
            <w:tcBorders>
              <w:top w:val="single" w:sz="4" w:space="0" w:color="auto"/>
              <w:left w:val="single" w:sz="4" w:space="0" w:color="000000"/>
              <w:bottom w:val="single" w:sz="4" w:space="0" w:color="auto"/>
            </w:tcBorders>
          </w:tcPr>
          <w:p w:rsidR="00932CED" w:rsidRPr="00EF6CD0" w:rsidRDefault="00932CED" w:rsidP="00F735F5">
            <w:pPr>
              <w:widowControl w:val="0"/>
              <w:kinsoku w:val="0"/>
              <w:snapToGrid w:val="0"/>
              <w:spacing w:before="120" w:after="120"/>
              <w:rPr>
                <w:bCs/>
                <w:w w:val="105"/>
              </w:rPr>
            </w:pPr>
            <w:r w:rsidRPr="00EF6CD0">
              <w:rPr>
                <w:bCs/>
                <w:w w:val="105"/>
              </w:rPr>
              <w:t>Accuratezza e velocità nel calcolo a mente</w:t>
            </w:r>
          </w:p>
        </w:tc>
        <w:tc>
          <w:tcPr>
            <w:tcW w:w="5862" w:type="dxa"/>
            <w:gridSpan w:val="3"/>
            <w:tcBorders>
              <w:top w:val="single" w:sz="4" w:space="0" w:color="auto"/>
              <w:left w:val="single" w:sz="4" w:space="0" w:color="000000"/>
              <w:bottom w:val="single" w:sz="4" w:space="0" w:color="auto"/>
              <w:right w:val="single" w:sz="4" w:space="0" w:color="000000"/>
            </w:tcBorders>
          </w:tcPr>
          <w:p w:rsidR="00932CED" w:rsidRPr="00EF6CD0" w:rsidRDefault="00932CED" w:rsidP="00FD4441">
            <w:pPr>
              <w:widowControl w:val="0"/>
              <w:kinsoku w:val="0"/>
              <w:snapToGrid w:val="0"/>
              <w:spacing w:before="120" w:after="120"/>
              <w:ind w:left="74"/>
              <w:jc w:val="center"/>
              <w:rPr>
                <w:b/>
                <w:bCs/>
                <w:w w:val="105"/>
              </w:rPr>
            </w:pPr>
          </w:p>
        </w:tc>
      </w:tr>
      <w:tr w:rsidR="00932CED" w:rsidRPr="00EF6CD0">
        <w:trPr>
          <w:trHeight w:val="896"/>
        </w:trPr>
        <w:tc>
          <w:tcPr>
            <w:tcW w:w="4394" w:type="dxa"/>
            <w:gridSpan w:val="2"/>
            <w:tcBorders>
              <w:top w:val="single" w:sz="4" w:space="0" w:color="auto"/>
              <w:left w:val="single" w:sz="4" w:space="0" w:color="000000"/>
              <w:bottom w:val="single" w:sz="4" w:space="0" w:color="auto"/>
            </w:tcBorders>
          </w:tcPr>
          <w:p w:rsidR="00932CED" w:rsidRPr="00EF6CD0" w:rsidRDefault="00932CED" w:rsidP="008D6C51">
            <w:pPr>
              <w:suppressAutoHyphens/>
              <w:spacing w:after="0" w:line="240" w:lineRule="auto"/>
              <w:rPr>
                <w:rFonts w:cs="Arial"/>
                <w:szCs w:val="20"/>
                <w:lang w:eastAsia="ar-SA"/>
              </w:rPr>
            </w:pPr>
            <w:r w:rsidRPr="00EF6CD0">
              <w:rPr>
                <w:rFonts w:cs="Arial"/>
                <w:szCs w:val="20"/>
                <w:lang w:eastAsia="ar-SA"/>
              </w:rPr>
              <w:t>Accuratezza e velocità nel calcolo scritto</w:t>
            </w:r>
          </w:p>
          <w:p w:rsidR="00932CED" w:rsidRPr="00EF6CD0" w:rsidRDefault="00932CED" w:rsidP="00FD4441">
            <w:pPr>
              <w:widowControl w:val="0"/>
              <w:kinsoku w:val="0"/>
              <w:snapToGrid w:val="0"/>
              <w:spacing w:before="120" w:after="120"/>
              <w:ind w:left="74"/>
              <w:rPr>
                <w:bCs/>
                <w:w w:val="105"/>
              </w:rPr>
            </w:pPr>
          </w:p>
        </w:tc>
        <w:tc>
          <w:tcPr>
            <w:tcW w:w="5862" w:type="dxa"/>
            <w:gridSpan w:val="3"/>
            <w:tcBorders>
              <w:top w:val="single" w:sz="4" w:space="0" w:color="auto"/>
              <w:left w:val="single" w:sz="4" w:space="0" w:color="000000"/>
              <w:bottom w:val="single" w:sz="4" w:space="0" w:color="auto"/>
              <w:right w:val="single" w:sz="4" w:space="0" w:color="000000"/>
            </w:tcBorders>
          </w:tcPr>
          <w:p w:rsidR="00932CED" w:rsidRPr="00EF6CD0" w:rsidRDefault="00932CED" w:rsidP="00FD4441">
            <w:pPr>
              <w:widowControl w:val="0"/>
              <w:kinsoku w:val="0"/>
              <w:snapToGrid w:val="0"/>
              <w:spacing w:before="120" w:after="120"/>
              <w:ind w:left="74"/>
              <w:jc w:val="center"/>
              <w:rPr>
                <w:b/>
                <w:bCs/>
                <w:w w:val="105"/>
              </w:rPr>
            </w:pPr>
          </w:p>
        </w:tc>
      </w:tr>
      <w:tr w:rsidR="00932CED" w:rsidRPr="00EF6CD0">
        <w:trPr>
          <w:trHeight w:val="656"/>
        </w:trPr>
        <w:tc>
          <w:tcPr>
            <w:tcW w:w="4394" w:type="dxa"/>
            <w:gridSpan w:val="2"/>
            <w:tcBorders>
              <w:top w:val="single" w:sz="4" w:space="0" w:color="auto"/>
              <w:left w:val="single" w:sz="4" w:space="0" w:color="000000"/>
              <w:bottom w:val="single" w:sz="4" w:space="0" w:color="000000"/>
            </w:tcBorders>
          </w:tcPr>
          <w:p w:rsidR="00932CED" w:rsidRPr="00EF6CD0" w:rsidRDefault="00932CED" w:rsidP="00FD4441">
            <w:pPr>
              <w:widowControl w:val="0"/>
              <w:kinsoku w:val="0"/>
              <w:snapToGrid w:val="0"/>
              <w:spacing w:before="120" w:after="120"/>
              <w:ind w:left="74"/>
              <w:rPr>
                <w:b/>
                <w:bCs/>
                <w:w w:val="105"/>
              </w:rPr>
            </w:pPr>
            <w:r w:rsidRPr="00EF6CD0">
              <w:rPr>
                <w:b/>
                <w:bCs/>
                <w:w w:val="105"/>
              </w:rPr>
              <w:t>ATTENZIONE</w:t>
            </w:r>
          </w:p>
        </w:tc>
        <w:tc>
          <w:tcPr>
            <w:tcW w:w="5862" w:type="dxa"/>
            <w:gridSpan w:val="3"/>
            <w:tcBorders>
              <w:top w:val="single" w:sz="4" w:space="0" w:color="auto"/>
              <w:left w:val="single" w:sz="4" w:space="0" w:color="000000"/>
              <w:bottom w:val="single" w:sz="4" w:space="0" w:color="000000"/>
              <w:right w:val="single" w:sz="4" w:space="0" w:color="000000"/>
            </w:tcBorders>
          </w:tcPr>
          <w:p w:rsidR="00932CED" w:rsidRPr="00EF6CD0" w:rsidRDefault="00932CED" w:rsidP="00730936">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5026F1">
            <w:pPr>
              <w:widowControl w:val="0"/>
              <w:numPr>
                <w:ilvl w:val="0"/>
                <w:numId w:val="3"/>
              </w:numPr>
              <w:kinsoku w:val="0"/>
              <w:snapToGrid w:val="0"/>
              <w:spacing w:before="120" w:after="120" w:line="240" w:lineRule="auto"/>
              <w:ind w:left="199" w:right="-108" w:hanging="142"/>
              <w:rPr>
                <w:bCs/>
                <w:w w:val="105"/>
              </w:rPr>
            </w:pPr>
            <w:r w:rsidRPr="00EF6CD0">
              <w:rPr>
                <w:bCs/>
                <w:w w:val="105"/>
              </w:rPr>
              <w:t xml:space="preserve">attenzione visuo-spaziale </w:t>
            </w:r>
          </w:p>
          <w:p w:rsidR="00932CED" w:rsidRPr="00EF6CD0" w:rsidRDefault="00932CED" w:rsidP="005026F1">
            <w:pPr>
              <w:widowControl w:val="0"/>
              <w:numPr>
                <w:ilvl w:val="0"/>
                <w:numId w:val="3"/>
              </w:numPr>
              <w:kinsoku w:val="0"/>
              <w:spacing w:before="120" w:after="120" w:line="240" w:lineRule="auto"/>
              <w:ind w:left="199" w:right="-108" w:hanging="142"/>
              <w:rPr>
                <w:bCs/>
                <w:w w:val="105"/>
              </w:rPr>
            </w:pPr>
            <w:r w:rsidRPr="00EF6CD0">
              <w:rPr>
                <w:bCs/>
                <w:w w:val="105"/>
              </w:rPr>
              <w:t>selettiva</w:t>
            </w:r>
          </w:p>
          <w:p w:rsidR="00932CED" w:rsidRPr="00EF6CD0" w:rsidRDefault="00932CED" w:rsidP="005026F1">
            <w:pPr>
              <w:widowControl w:val="0"/>
              <w:numPr>
                <w:ilvl w:val="0"/>
                <w:numId w:val="3"/>
              </w:numPr>
              <w:kinsoku w:val="0"/>
              <w:spacing w:before="120" w:after="120" w:line="240" w:lineRule="auto"/>
              <w:ind w:left="199" w:right="-108" w:hanging="142"/>
              <w:rPr>
                <w:bCs/>
                <w:w w:val="105"/>
              </w:rPr>
            </w:pPr>
            <w:r w:rsidRPr="00EF6CD0">
              <w:rPr>
                <w:bCs/>
                <w:w w:val="105"/>
              </w:rPr>
              <w:t>intensiva</w:t>
            </w: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5026F1">
            <w:pPr>
              <w:widowControl w:val="0"/>
              <w:kinsoku w:val="0"/>
              <w:spacing w:before="120" w:after="120" w:line="240" w:lineRule="auto"/>
              <w:ind w:left="199" w:right="-108"/>
              <w:rPr>
                <w:bCs/>
                <w:w w:val="105"/>
              </w:rPr>
            </w:pP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spacing w:before="120" w:after="120"/>
              <w:ind w:left="74"/>
              <w:rPr>
                <w:b/>
                <w:bCs/>
                <w:w w:val="105"/>
              </w:rPr>
            </w:pPr>
            <w:r w:rsidRPr="00EF6CD0">
              <w:rPr>
                <w:b/>
                <w:bCs/>
                <w:w w:val="105"/>
              </w:rPr>
              <w:t>AFFATICABILITÀ</w:t>
            </w: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730936">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42"/>
              <w:rPr>
                <w:b/>
                <w:bCs/>
                <w:w w:val="105"/>
              </w:rPr>
            </w:pPr>
          </w:p>
        </w:tc>
        <w:tc>
          <w:tcPr>
            <w:tcW w:w="1701" w:type="dxa"/>
            <w:tcBorders>
              <w:top w:val="single" w:sz="4" w:space="0" w:color="000000"/>
              <w:left w:val="single" w:sz="4" w:space="0" w:color="000000"/>
              <w:bottom w:val="single" w:sz="4" w:space="0" w:color="000000"/>
            </w:tcBorders>
          </w:tcPr>
          <w:p w:rsidR="00932CED" w:rsidRPr="00EF6CD0" w:rsidRDefault="00932CED" w:rsidP="00E50CD6">
            <w:pPr>
              <w:widowControl w:val="0"/>
              <w:numPr>
                <w:ilvl w:val="0"/>
                <w:numId w:val="3"/>
              </w:numPr>
              <w:kinsoku w:val="0"/>
              <w:snapToGrid w:val="0"/>
              <w:spacing w:before="120" w:after="120" w:line="240" w:lineRule="auto"/>
              <w:ind w:left="199" w:right="-108" w:hanging="142"/>
              <w:rPr>
                <w:bCs/>
                <w:w w:val="105"/>
              </w:rPr>
            </w:pPr>
            <w:r w:rsidRPr="00EF6CD0">
              <w:rPr>
                <w:bCs/>
                <w:w w:val="105"/>
              </w:rPr>
              <w:t>Sì</w:t>
            </w:r>
          </w:p>
        </w:tc>
        <w:tc>
          <w:tcPr>
            <w:tcW w:w="1722" w:type="dxa"/>
            <w:tcBorders>
              <w:top w:val="single" w:sz="4" w:space="0" w:color="000000"/>
              <w:left w:val="single" w:sz="4" w:space="0" w:color="000000"/>
              <w:bottom w:val="single" w:sz="4" w:space="0" w:color="000000"/>
            </w:tcBorders>
          </w:tcPr>
          <w:p w:rsidR="00932CED" w:rsidRPr="00EF6CD0" w:rsidRDefault="00932CED" w:rsidP="00E50CD6">
            <w:pPr>
              <w:widowControl w:val="0"/>
              <w:numPr>
                <w:ilvl w:val="0"/>
                <w:numId w:val="3"/>
              </w:numPr>
              <w:kinsoku w:val="0"/>
              <w:snapToGrid w:val="0"/>
              <w:spacing w:before="120" w:after="120" w:line="240" w:lineRule="auto"/>
              <w:ind w:left="199" w:right="-108" w:hanging="142"/>
              <w:rPr>
                <w:bCs/>
                <w:w w:val="105"/>
              </w:rPr>
            </w:pPr>
            <w:r w:rsidRPr="00EF6CD0">
              <w:rPr>
                <w:bCs/>
                <w:w w:val="105"/>
              </w:rPr>
              <w:t>poca</w:t>
            </w:r>
          </w:p>
        </w:tc>
        <w:tc>
          <w:tcPr>
            <w:tcW w:w="2439" w:type="dxa"/>
            <w:tcBorders>
              <w:top w:val="single" w:sz="4" w:space="0" w:color="000000"/>
              <w:left w:val="single" w:sz="4" w:space="0" w:color="000000"/>
              <w:bottom w:val="single" w:sz="4" w:space="0" w:color="000000"/>
              <w:right w:val="single" w:sz="4" w:space="0" w:color="000000"/>
            </w:tcBorders>
          </w:tcPr>
          <w:p w:rsidR="00932CED" w:rsidRPr="00EF6CD0" w:rsidRDefault="00932CED" w:rsidP="00E50CD6">
            <w:pPr>
              <w:widowControl w:val="0"/>
              <w:numPr>
                <w:ilvl w:val="0"/>
                <w:numId w:val="3"/>
              </w:numPr>
              <w:kinsoku w:val="0"/>
              <w:snapToGrid w:val="0"/>
              <w:spacing w:before="120" w:after="120" w:line="240" w:lineRule="auto"/>
              <w:ind w:left="199" w:right="-108" w:hanging="142"/>
              <w:rPr>
                <w:bCs/>
                <w:w w:val="105"/>
              </w:rPr>
            </w:pPr>
            <w:r w:rsidRPr="00EF6CD0">
              <w:rPr>
                <w:bCs/>
                <w:w w:val="105"/>
              </w:rPr>
              <w:t>No</w:t>
            </w: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spacing w:before="120" w:after="120"/>
              <w:ind w:left="74"/>
              <w:rPr>
                <w:b/>
                <w:bCs/>
                <w:w w:val="105"/>
              </w:rPr>
            </w:pPr>
            <w:r w:rsidRPr="00EF6CD0">
              <w:rPr>
                <w:b/>
                <w:bCs/>
                <w:w w:val="105"/>
              </w:rPr>
              <w:t>PRASSIE</w:t>
            </w: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730936">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932CED" w:rsidRPr="00EF6CD0">
        <w:trPr>
          <w:trHeight w:val="180"/>
        </w:trPr>
        <w:tc>
          <w:tcPr>
            <w:tcW w:w="4394" w:type="dxa"/>
            <w:gridSpan w:val="2"/>
            <w:tcBorders>
              <w:top w:val="single" w:sz="4" w:space="0" w:color="000000"/>
              <w:left w:val="single" w:sz="4" w:space="0" w:color="000000"/>
              <w:bottom w:val="single" w:sz="4" w:space="0" w:color="000000"/>
            </w:tcBorders>
          </w:tcPr>
          <w:p w:rsidR="00932CED" w:rsidRPr="00EF6CD0" w:rsidRDefault="00932CED" w:rsidP="001572E6">
            <w:pPr>
              <w:widowControl w:val="0"/>
              <w:numPr>
                <w:ilvl w:val="0"/>
                <w:numId w:val="3"/>
              </w:numPr>
              <w:kinsoku w:val="0"/>
              <w:snapToGrid w:val="0"/>
              <w:spacing w:before="120" w:after="120" w:line="240" w:lineRule="auto"/>
              <w:ind w:left="199" w:right="-108" w:hanging="142"/>
              <w:rPr>
                <w:bCs/>
                <w:w w:val="105"/>
              </w:rPr>
            </w:pPr>
            <w:r w:rsidRPr="00EF6CD0">
              <w:rPr>
                <w:bCs/>
                <w:w w:val="105"/>
              </w:rPr>
              <w:t>difficoltà di esecuzione</w:t>
            </w:r>
          </w:p>
          <w:p w:rsidR="00932CED" w:rsidRPr="00EF6CD0" w:rsidRDefault="00932CED" w:rsidP="001572E6">
            <w:pPr>
              <w:widowControl w:val="0"/>
              <w:numPr>
                <w:ilvl w:val="0"/>
                <w:numId w:val="3"/>
              </w:numPr>
              <w:kinsoku w:val="0"/>
              <w:spacing w:before="120" w:after="120" w:line="240" w:lineRule="auto"/>
              <w:ind w:left="199" w:right="-108" w:hanging="142"/>
              <w:rPr>
                <w:bCs/>
                <w:w w:val="105"/>
              </w:rPr>
            </w:pPr>
            <w:r w:rsidRPr="00EF6CD0">
              <w:rPr>
                <w:bCs/>
                <w:w w:val="105"/>
              </w:rPr>
              <w:t>difficoltà di pianificazione</w:t>
            </w:r>
          </w:p>
          <w:p w:rsidR="00932CED" w:rsidRPr="00EF6CD0" w:rsidRDefault="00932CED" w:rsidP="001572E6">
            <w:pPr>
              <w:widowControl w:val="0"/>
              <w:numPr>
                <w:ilvl w:val="0"/>
                <w:numId w:val="3"/>
              </w:numPr>
              <w:kinsoku w:val="0"/>
              <w:spacing w:before="120" w:after="120" w:line="240" w:lineRule="auto"/>
              <w:ind w:left="199" w:right="-108" w:hanging="142"/>
              <w:rPr>
                <w:bCs/>
                <w:w w:val="105"/>
              </w:rPr>
            </w:pPr>
            <w:r w:rsidRPr="00EF6CD0">
              <w:rPr>
                <w:bCs/>
                <w:w w:val="105"/>
              </w:rPr>
              <w:t>difficoltà di programmazione e progettazione</w:t>
            </w:r>
          </w:p>
          <w:p w:rsidR="00932CED" w:rsidRPr="00EF6CD0" w:rsidRDefault="00932CED" w:rsidP="00FD4441">
            <w:pPr>
              <w:widowControl w:val="0"/>
              <w:kinsoku w:val="0"/>
              <w:snapToGrid w:val="0"/>
              <w:ind w:left="142"/>
              <w:rPr>
                <w:b/>
                <w:bCs/>
                <w:w w:val="105"/>
              </w:rPr>
            </w:pPr>
          </w:p>
        </w:tc>
        <w:tc>
          <w:tcPr>
            <w:tcW w:w="5862" w:type="dxa"/>
            <w:gridSpan w:val="3"/>
            <w:tcBorders>
              <w:top w:val="single" w:sz="4" w:space="0" w:color="000000"/>
              <w:left w:val="single" w:sz="4" w:space="0" w:color="000000"/>
              <w:bottom w:val="single" w:sz="4" w:space="0" w:color="000000"/>
              <w:right w:val="single" w:sz="4" w:space="0" w:color="000000"/>
            </w:tcBorders>
          </w:tcPr>
          <w:p w:rsidR="00932CED" w:rsidRPr="00EF6CD0" w:rsidRDefault="00932CED" w:rsidP="001572E6">
            <w:pPr>
              <w:widowControl w:val="0"/>
              <w:kinsoku w:val="0"/>
              <w:spacing w:before="120" w:after="120" w:line="240" w:lineRule="auto"/>
              <w:ind w:left="199" w:right="-108"/>
              <w:rPr>
                <w:bCs/>
                <w:w w:val="105"/>
              </w:rPr>
            </w:pPr>
          </w:p>
        </w:tc>
      </w:tr>
      <w:tr w:rsidR="00932CED" w:rsidRPr="00EF6CD0">
        <w:tblPrEx>
          <w:tblCellMar>
            <w:left w:w="70" w:type="dxa"/>
            <w:right w:w="70" w:type="dxa"/>
          </w:tblCellMar>
        </w:tblPrEx>
        <w:trPr>
          <w:trHeight w:val="780"/>
        </w:trPr>
        <w:tc>
          <w:tcPr>
            <w:tcW w:w="4388" w:type="dxa"/>
            <w:tcBorders>
              <w:top w:val="single" w:sz="4" w:space="0" w:color="000000"/>
              <w:left w:val="single" w:sz="4" w:space="0" w:color="000000"/>
              <w:bottom w:val="single" w:sz="4" w:space="0" w:color="auto"/>
            </w:tcBorders>
          </w:tcPr>
          <w:p w:rsidR="00932CED" w:rsidRPr="00EF6CD0" w:rsidRDefault="00932CED" w:rsidP="00FD4441">
            <w:pPr>
              <w:widowControl w:val="0"/>
              <w:kinsoku w:val="0"/>
              <w:snapToGrid w:val="0"/>
              <w:spacing w:before="120" w:after="120"/>
              <w:ind w:left="74"/>
              <w:rPr>
                <w:b/>
              </w:rPr>
            </w:pPr>
            <w:r w:rsidRPr="00EF6CD0">
              <w:rPr>
                <w:b/>
                <w:bCs/>
              </w:rPr>
              <w:t>ASPETTI  EMOTIVO- AFFETTIVO- MOTIVAZIONALI</w:t>
            </w:r>
          </w:p>
        </w:tc>
        <w:tc>
          <w:tcPr>
            <w:tcW w:w="5868" w:type="dxa"/>
            <w:gridSpan w:val="4"/>
            <w:tcBorders>
              <w:top w:val="single" w:sz="4" w:space="0" w:color="000000"/>
              <w:left w:val="single" w:sz="4" w:space="0" w:color="000000"/>
              <w:bottom w:val="single" w:sz="4" w:space="0" w:color="auto"/>
              <w:right w:val="single" w:sz="4" w:space="0" w:color="auto"/>
            </w:tcBorders>
          </w:tcPr>
          <w:p w:rsidR="00932CED" w:rsidRPr="00EF6CD0" w:rsidRDefault="00932CED" w:rsidP="00730936">
            <w:pPr>
              <w:suppressAutoHyphens/>
              <w:snapToGrid w:val="0"/>
              <w:spacing w:after="0" w:line="240" w:lineRule="auto"/>
              <w:jc w:val="center"/>
              <w:rPr>
                <w:rFonts w:cs="Arial"/>
                <w:szCs w:val="24"/>
                <w:lang w:eastAsia="ar-SA"/>
              </w:rPr>
            </w:pPr>
            <w:r w:rsidRPr="00EF6CD0">
              <w:rPr>
                <w:rFonts w:cs="Arial"/>
                <w:szCs w:val="24"/>
                <w:lang w:eastAsia="ar-SA"/>
              </w:rPr>
              <w:t>Osservazioni eseguite in classe**</w:t>
            </w:r>
          </w:p>
        </w:tc>
      </w:tr>
      <w:tr w:rsidR="00932CED" w:rsidRPr="00EF6CD0">
        <w:tblPrEx>
          <w:tblCellMar>
            <w:left w:w="70" w:type="dxa"/>
            <w:right w:w="70" w:type="dxa"/>
          </w:tblCellMar>
        </w:tblPrEx>
        <w:trPr>
          <w:trHeight w:val="1560"/>
        </w:trPr>
        <w:tc>
          <w:tcPr>
            <w:tcW w:w="4388" w:type="dxa"/>
            <w:tcBorders>
              <w:top w:val="single" w:sz="4" w:space="0" w:color="auto"/>
              <w:left w:val="single" w:sz="4" w:space="0" w:color="000000"/>
              <w:bottom w:val="single" w:sz="4" w:space="0" w:color="auto"/>
            </w:tcBorders>
          </w:tcPr>
          <w:p w:rsidR="00932CED" w:rsidRPr="00EF6CD0" w:rsidRDefault="00932CED" w:rsidP="00550EB2">
            <w:pPr>
              <w:autoSpaceDE w:val="0"/>
              <w:jc w:val="both"/>
              <w:rPr>
                <w:iCs/>
              </w:rPr>
            </w:pPr>
            <w:r w:rsidRPr="00EF6CD0">
              <w:rPr>
                <w:iCs/>
              </w:rPr>
              <w:t>Relazionalità con compagni/adulti (sa relazionarsi/ interagire, partecipa agli scambi comunicativi)  approccio  agli  impegni  scolastici   (è   autonomo,  necessita di azioni di supporto…) capacità organizzative (sa gestirsi, sa gestire il materiale  scolastico, sa organizzare un piano di lavoro …).Consapevolezza delle proprie difficoltà: ne parla, le accetta, elude il problema …</w:t>
            </w:r>
          </w:p>
          <w:p w:rsidR="00932CED" w:rsidRPr="00EF6CD0" w:rsidRDefault="00932CED" w:rsidP="00FD4441">
            <w:pPr>
              <w:widowControl w:val="0"/>
              <w:kinsoku w:val="0"/>
              <w:snapToGrid w:val="0"/>
              <w:spacing w:before="120" w:after="120"/>
              <w:ind w:left="74"/>
              <w:rPr>
                <w:rFonts w:cs="Arial"/>
                <w:b/>
                <w:bCs/>
              </w:rPr>
            </w:pPr>
          </w:p>
        </w:tc>
        <w:tc>
          <w:tcPr>
            <w:tcW w:w="5868" w:type="dxa"/>
            <w:gridSpan w:val="4"/>
            <w:tcBorders>
              <w:top w:val="single" w:sz="4" w:space="0" w:color="auto"/>
              <w:left w:val="single" w:sz="4" w:space="0" w:color="000000"/>
              <w:bottom w:val="single" w:sz="4" w:space="0" w:color="auto"/>
              <w:right w:val="single" w:sz="4" w:space="0" w:color="auto"/>
            </w:tcBorders>
          </w:tcPr>
          <w:p w:rsidR="00932CED" w:rsidRPr="00EF6CD0" w:rsidRDefault="00932CED" w:rsidP="00550EB2">
            <w:pPr>
              <w:autoSpaceDE w:val="0"/>
              <w:jc w:val="both"/>
              <w:rPr>
                <w:b/>
              </w:rPr>
            </w:pPr>
          </w:p>
        </w:tc>
      </w:tr>
    </w:tbl>
    <w:p w:rsidR="00932CED" w:rsidRPr="00D95649" w:rsidRDefault="00932CED" w:rsidP="00E56F77">
      <w:pPr>
        <w:spacing w:line="240" w:lineRule="auto"/>
        <w:rPr>
          <w:rFonts w:ascii="Arial" w:hAnsi="Arial" w:cs="Arial"/>
          <w:b/>
          <w:bCs/>
          <w:sz w:val="18"/>
          <w:szCs w:val="18"/>
        </w:rPr>
      </w:pPr>
      <w:r w:rsidRPr="00D95649">
        <w:rPr>
          <w:rFonts w:ascii="Arial" w:hAnsi="Arial" w:cs="Arial"/>
          <w:b/>
          <w:bCs/>
          <w:sz w:val="18"/>
          <w:szCs w:val="18"/>
        </w:rPr>
        <w:t>Note</w:t>
      </w:r>
    </w:p>
    <w:p w:rsidR="00932CED" w:rsidRPr="00603AFA" w:rsidRDefault="00932CED" w:rsidP="00603AFA">
      <w:pPr>
        <w:pStyle w:val="NoSpacing"/>
        <w:rPr>
          <w:rFonts w:ascii="Arial" w:hAnsi="Arial" w:cs="Arial"/>
          <w:i/>
          <w:sz w:val="18"/>
          <w:szCs w:val="18"/>
        </w:rPr>
      </w:pPr>
      <w:r w:rsidRPr="00603AFA">
        <w:rPr>
          <w:rFonts w:ascii="Arial" w:hAnsi="Arial" w:cs="Arial"/>
          <w:sz w:val="18"/>
          <w:szCs w:val="18"/>
        </w:rPr>
        <w:t xml:space="preserve">* </w:t>
      </w:r>
      <w:r w:rsidRPr="00603AFA">
        <w:rPr>
          <w:rFonts w:ascii="Arial" w:hAnsi="Arial" w:cs="Arial"/>
          <w:i/>
          <w:sz w:val="18"/>
          <w:szCs w:val="18"/>
        </w:rPr>
        <w:t>Informazione desun</w:t>
      </w:r>
      <w:r>
        <w:rPr>
          <w:rFonts w:ascii="Arial" w:hAnsi="Arial" w:cs="Arial"/>
          <w:i/>
          <w:sz w:val="18"/>
          <w:szCs w:val="18"/>
        </w:rPr>
        <w:t xml:space="preserve">te dalla diagnosi specialistica o dalle osservazioni in classe. </w:t>
      </w:r>
    </w:p>
    <w:p w:rsidR="00932CED" w:rsidRPr="00603AFA" w:rsidRDefault="00932CED" w:rsidP="00603AFA">
      <w:pPr>
        <w:pStyle w:val="NoSpacing"/>
        <w:rPr>
          <w:rFonts w:ascii="Arial" w:hAnsi="Arial" w:cs="Arial"/>
          <w:sz w:val="18"/>
          <w:szCs w:val="18"/>
        </w:rPr>
      </w:pPr>
      <w:r w:rsidRPr="00603AFA">
        <w:rPr>
          <w:rFonts w:ascii="Arial" w:hAnsi="Arial" w:cs="Arial"/>
          <w:sz w:val="18"/>
          <w:szCs w:val="18"/>
        </w:rPr>
        <w:t xml:space="preserve">** </w:t>
      </w:r>
      <w:r w:rsidRPr="00603AFA">
        <w:rPr>
          <w:rFonts w:ascii="Arial" w:hAnsi="Arial" w:cs="Arial"/>
          <w:i/>
          <w:sz w:val="18"/>
          <w:szCs w:val="18"/>
        </w:rPr>
        <w:t>In appendice al PDP gli insegnanti possono trovare dei suggerimenti per la compilazione.</w:t>
      </w:r>
    </w:p>
    <w:p w:rsidR="00932CED" w:rsidRDefault="00932CED" w:rsidP="00603AFA">
      <w:pPr>
        <w:pStyle w:val="BodyText3"/>
        <w:rPr>
          <w:i w:val="0"/>
          <w:sz w:val="18"/>
          <w:szCs w:val="18"/>
        </w:rPr>
      </w:pPr>
    </w:p>
    <w:p w:rsidR="00932CED" w:rsidRPr="00603AFA" w:rsidRDefault="00932CED" w:rsidP="00E56F77">
      <w:pPr>
        <w:spacing w:line="240" w:lineRule="auto"/>
        <w:rPr>
          <w:rFonts w:ascii="Arial" w:hAnsi="Arial" w:cs="Arial"/>
          <w:i/>
          <w:iCs/>
          <w:sz w:val="18"/>
          <w:szCs w:val="18"/>
        </w:rPr>
      </w:pPr>
    </w:p>
    <w:p w:rsidR="00932CED" w:rsidRDefault="00932CED" w:rsidP="00E56F77">
      <w:pPr>
        <w:spacing w:line="240" w:lineRule="auto"/>
        <w:rPr>
          <w:rFonts w:ascii="Arial" w:hAnsi="Arial" w:cs="Arial"/>
          <w:i/>
          <w:iCs/>
          <w:sz w:val="18"/>
          <w:szCs w:val="18"/>
        </w:rPr>
      </w:pPr>
    </w:p>
    <w:p w:rsidR="00932CED" w:rsidRPr="00E56F77" w:rsidRDefault="00932CED" w:rsidP="00E56F77">
      <w:pPr>
        <w:spacing w:line="240" w:lineRule="auto"/>
        <w:rPr>
          <w:rFonts w:ascii="Arial" w:hAnsi="Arial" w:cs="Arial"/>
          <w:b/>
          <w:bCs/>
          <w:sz w:val="18"/>
          <w:szCs w:val="18"/>
        </w:rPr>
      </w:pPr>
    </w:p>
    <w:p w:rsidR="00932CED" w:rsidRDefault="00932CED" w:rsidP="00527D40">
      <w:pPr>
        <w:suppressAutoHyphens/>
        <w:spacing w:after="0" w:line="240" w:lineRule="auto"/>
        <w:rPr>
          <w:rFonts w:ascii="Arial" w:hAnsi="Arial" w:cs="Arial"/>
          <w:b/>
          <w:sz w:val="28"/>
          <w:szCs w:val="28"/>
          <w:lang w:eastAsia="ar-SA"/>
        </w:rPr>
      </w:pPr>
    </w:p>
    <w:p w:rsidR="00932CED" w:rsidRDefault="00932CED" w:rsidP="00527D40">
      <w:pPr>
        <w:suppressAutoHyphens/>
        <w:spacing w:after="0" w:line="240" w:lineRule="auto"/>
        <w:rPr>
          <w:rFonts w:ascii="Arial" w:hAnsi="Arial" w:cs="Arial"/>
          <w:b/>
          <w:sz w:val="28"/>
          <w:szCs w:val="28"/>
          <w:lang w:eastAsia="ar-SA"/>
        </w:rPr>
      </w:pPr>
    </w:p>
    <w:p w:rsidR="00932CED" w:rsidRDefault="00932CED" w:rsidP="00527D40">
      <w:pPr>
        <w:suppressAutoHyphens/>
        <w:spacing w:after="0" w:line="240" w:lineRule="auto"/>
        <w:rPr>
          <w:rFonts w:ascii="Arial" w:hAnsi="Arial" w:cs="Arial"/>
          <w:b/>
          <w:sz w:val="28"/>
          <w:szCs w:val="28"/>
          <w:lang w:eastAsia="ar-SA"/>
        </w:rPr>
      </w:pPr>
    </w:p>
    <w:p w:rsidR="00932CED" w:rsidRDefault="00932CED" w:rsidP="00527D40">
      <w:pPr>
        <w:suppressAutoHyphens/>
        <w:spacing w:after="0" w:line="240" w:lineRule="auto"/>
        <w:rPr>
          <w:rFonts w:ascii="Arial" w:hAnsi="Arial" w:cs="Arial"/>
          <w:b/>
          <w:sz w:val="28"/>
          <w:szCs w:val="28"/>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Default="00932CED" w:rsidP="00D95649">
      <w:pPr>
        <w:suppressAutoHyphens/>
        <w:spacing w:after="0" w:line="240" w:lineRule="auto"/>
        <w:rPr>
          <w:rFonts w:ascii="Arial" w:hAnsi="Arial" w:cs="Arial"/>
          <w:b/>
          <w:sz w:val="24"/>
          <w:szCs w:val="24"/>
          <w:lang w:eastAsia="ar-SA"/>
        </w:rPr>
      </w:pPr>
    </w:p>
    <w:p w:rsidR="00932CED" w:rsidRPr="00D95649" w:rsidRDefault="00932CED" w:rsidP="00D95649">
      <w:pPr>
        <w:suppressAutoHyphens/>
        <w:spacing w:after="0" w:line="240" w:lineRule="auto"/>
        <w:rPr>
          <w:rFonts w:ascii="Arial" w:hAnsi="Arial" w:cs="Arial"/>
          <w:b/>
          <w:sz w:val="24"/>
          <w:szCs w:val="24"/>
          <w:lang w:eastAsia="ar-SA"/>
        </w:rPr>
      </w:pPr>
      <w:r w:rsidRPr="00D95649">
        <w:rPr>
          <w:rFonts w:ascii="Arial" w:hAnsi="Arial" w:cs="Arial"/>
          <w:b/>
          <w:sz w:val="24"/>
          <w:szCs w:val="24"/>
          <w:lang w:eastAsia="ar-SA"/>
        </w:rPr>
        <w:t>3.</w:t>
      </w:r>
      <w:r>
        <w:rPr>
          <w:rFonts w:ascii="Arial" w:hAnsi="Arial" w:cs="Arial"/>
          <w:b/>
          <w:sz w:val="24"/>
          <w:szCs w:val="24"/>
          <w:lang w:eastAsia="ar-SA"/>
        </w:rPr>
        <w:t xml:space="preserve"> </w:t>
      </w:r>
      <w:r w:rsidRPr="00D95649">
        <w:rPr>
          <w:rFonts w:ascii="Arial" w:hAnsi="Arial" w:cs="Arial"/>
          <w:b/>
          <w:sz w:val="24"/>
          <w:szCs w:val="24"/>
          <w:lang w:eastAsia="ar-SA"/>
        </w:rPr>
        <w:t xml:space="preserve">DESCRIZIONE DEGLI ASPETTI </w:t>
      </w:r>
      <w:r>
        <w:rPr>
          <w:rFonts w:ascii="Arial" w:hAnsi="Arial" w:cs="Arial"/>
          <w:b/>
          <w:sz w:val="24"/>
          <w:szCs w:val="24"/>
          <w:lang w:eastAsia="ar-SA"/>
        </w:rPr>
        <w:t xml:space="preserve"> </w:t>
      </w:r>
      <w:r w:rsidRPr="00D95649">
        <w:rPr>
          <w:rFonts w:ascii="Arial" w:hAnsi="Arial" w:cs="Arial"/>
          <w:b/>
          <w:sz w:val="24"/>
          <w:szCs w:val="24"/>
          <w:lang w:eastAsia="ar-SA"/>
        </w:rPr>
        <w:t>EMOTIVI E SOCIALI</w:t>
      </w:r>
    </w:p>
    <w:p w:rsidR="00932CED" w:rsidRPr="00B35346" w:rsidRDefault="00932CED" w:rsidP="00B35346">
      <w:pPr>
        <w:spacing w:after="0" w:line="240" w:lineRule="auto"/>
        <w:rPr>
          <w:rFonts w:ascii="Arial" w:hAnsi="Arial" w:cs="Arial"/>
          <w:b/>
          <w:bCs/>
          <w:color w:val="000000"/>
          <w:sz w:val="28"/>
          <w:szCs w:val="28"/>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7"/>
        <w:gridCol w:w="699"/>
        <w:gridCol w:w="1443"/>
        <w:gridCol w:w="643"/>
        <w:gridCol w:w="1246"/>
      </w:tblGrid>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Molto</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Abbastanza</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Poco</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center"/>
              <w:rPr>
                <w:rFonts w:ascii="Arial" w:hAnsi="Arial" w:cs="Arial"/>
                <w:color w:val="000000"/>
                <w:sz w:val="20"/>
                <w:szCs w:val="20"/>
              </w:rPr>
            </w:pPr>
            <w:r w:rsidRPr="00B62667">
              <w:rPr>
                <w:rFonts w:ascii="Arial" w:hAnsi="Arial" w:cs="Arial"/>
                <w:b/>
                <w:bCs/>
                <w:color w:val="000000"/>
                <w:sz w:val="20"/>
                <w:szCs w:val="20"/>
              </w:rPr>
              <w:t>Per niente</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r w:rsidRPr="00B62667">
              <w:rPr>
                <w:rFonts w:ascii="Arial" w:hAnsi="Arial" w:cs="Arial"/>
                <w:color w:val="000000"/>
              </w:rPr>
              <w:t>STIMA DI SÈ</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r w:rsidRPr="00B62667">
              <w:rPr>
                <w:rFonts w:ascii="Arial" w:hAnsi="Arial" w:cs="Arial"/>
                <w:color w:val="000000"/>
              </w:rPr>
              <w:t>FIDUCIA NELLE PROPRIE CAPACITÀ</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r w:rsidRPr="00B62667">
              <w:rPr>
                <w:rFonts w:ascii="Arial" w:hAnsi="Arial" w:cs="Arial"/>
                <w:color w:val="000000"/>
              </w:rPr>
              <w:t>CONTROLLO EMOTIVO</w:t>
            </w:r>
            <w:r w:rsidRPr="00B62667">
              <w:rPr>
                <w:rFonts w:ascii="Arial" w:hAnsi="Arial" w:cs="Arial"/>
                <w:color w:val="000000"/>
                <w:sz w:val="18"/>
                <w:szCs w:val="18"/>
                <w:vertAlign w:val="subscript"/>
              </w:rPr>
              <w:t>1</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r w:rsidRPr="00B62667">
              <w:rPr>
                <w:rFonts w:ascii="Arial" w:hAnsi="Arial" w:cs="Arial"/>
                <w:color w:val="000000"/>
              </w:rPr>
              <w:t>ALTRO</w:t>
            </w:r>
            <w:r>
              <w:rPr>
                <w:rFonts w:ascii="Arial" w:hAnsi="Arial" w:cs="Arial"/>
                <w:color w:val="000000"/>
              </w:rPr>
              <w:t xml:space="preserve"> </w:t>
            </w:r>
            <w:r w:rsidRPr="00B62667">
              <w:rPr>
                <w:rFonts w:ascii="Arial" w:hAnsi="Arial" w:cs="Arial"/>
                <w:color w:val="000000"/>
              </w:rPr>
              <w:t>…………………………………………..</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r>
    </w:tbl>
    <w:p w:rsidR="00932CED" w:rsidRPr="00B35346" w:rsidRDefault="00932CED" w:rsidP="00B35346">
      <w:pPr>
        <w:spacing w:after="0" w:line="240" w:lineRule="auto"/>
        <w:rPr>
          <w:rFonts w:ascii="Times New Roman" w:hAnsi="Times New Roman"/>
          <w:color w:val="000000"/>
          <w:sz w:val="24"/>
          <w:szCs w:val="24"/>
        </w:rPr>
      </w:pPr>
    </w:p>
    <w:p w:rsidR="00932CED" w:rsidRPr="00603AFA" w:rsidRDefault="00932CED" w:rsidP="00B35346">
      <w:pPr>
        <w:spacing w:after="0" w:line="240" w:lineRule="auto"/>
        <w:rPr>
          <w:rFonts w:ascii="Arial" w:hAnsi="Arial" w:cs="Arial"/>
          <w:b/>
          <w:bCs/>
          <w:color w:val="000000"/>
          <w:sz w:val="18"/>
          <w:szCs w:val="18"/>
        </w:rPr>
      </w:pPr>
      <w:r w:rsidRPr="00603AFA">
        <w:rPr>
          <w:rFonts w:ascii="Arial" w:hAnsi="Arial" w:cs="Arial"/>
          <w:b/>
          <w:bCs/>
          <w:color w:val="000000"/>
          <w:sz w:val="18"/>
          <w:szCs w:val="18"/>
        </w:rPr>
        <w:t>Note</w:t>
      </w:r>
    </w:p>
    <w:p w:rsidR="00932CED" w:rsidRPr="00603AFA" w:rsidRDefault="00932CED" w:rsidP="00B35346">
      <w:pPr>
        <w:spacing w:after="0" w:line="240" w:lineRule="auto"/>
        <w:rPr>
          <w:rFonts w:ascii="Arial" w:hAnsi="Arial" w:cs="Arial"/>
          <w:color w:val="000000"/>
          <w:sz w:val="18"/>
          <w:szCs w:val="18"/>
        </w:rPr>
      </w:pPr>
      <w:r w:rsidRPr="00B62667">
        <w:rPr>
          <w:rFonts w:ascii="Arial" w:hAnsi="Arial" w:cs="Arial"/>
          <w:color w:val="000000"/>
          <w:sz w:val="18"/>
          <w:szCs w:val="18"/>
          <w:vertAlign w:val="subscript"/>
        </w:rPr>
        <w:t>1</w:t>
      </w:r>
      <w:r w:rsidRPr="00603AFA">
        <w:rPr>
          <w:rFonts w:ascii="Arial" w:hAnsi="Arial" w:cs="Arial"/>
          <w:color w:val="000000"/>
          <w:sz w:val="18"/>
          <w:szCs w:val="18"/>
        </w:rPr>
        <w:t xml:space="preserve"> Ansia, rabbia, rifiuto, apatia, chiusura, frenesia ecc.</w:t>
      </w:r>
    </w:p>
    <w:p w:rsidR="00932CED" w:rsidRDefault="00932CED" w:rsidP="00E005DB">
      <w:pPr>
        <w:spacing w:after="0" w:line="240" w:lineRule="auto"/>
        <w:rPr>
          <w:rFonts w:ascii="Arial" w:hAnsi="Arial" w:cs="Arial"/>
          <w:b/>
          <w:sz w:val="28"/>
          <w:szCs w:val="28"/>
          <w:lang w:eastAsia="ar-SA"/>
        </w:rPr>
      </w:pPr>
    </w:p>
    <w:p w:rsidR="00932CED" w:rsidRPr="00E005DB" w:rsidRDefault="00932CED" w:rsidP="00E005DB">
      <w:pPr>
        <w:spacing w:after="0" w:line="240" w:lineRule="auto"/>
        <w:rPr>
          <w:rFonts w:ascii="Arial" w:hAnsi="Arial" w:cs="Arial"/>
          <w:b/>
          <w:bCs/>
          <w:color w:val="000000"/>
          <w:sz w:val="24"/>
          <w:szCs w:val="24"/>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99"/>
        <w:gridCol w:w="477"/>
        <w:gridCol w:w="871"/>
        <w:gridCol w:w="411"/>
      </w:tblGrid>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rPr>
                <w:rFonts w:ascii="Arial" w:hAnsi="Arial" w:cs="Arial"/>
                <w:color w:val="000000"/>
                <w:sz w:val="24"/>
                <w:szCs w:val="24"/>
              </w:rPr>
            </w:pP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EB1C0E">
            <w:pPr>
              <w:spacing w:after="0" w:line="240" w:lineRule="auto"/>
              <w:jc w:val="center"/>
              <w:rPr>
                <w:rFonts w:ascii="Arial" w:hAnsi="Arial" w:cs="Arial"/>
                <w:color w:val="000000"/>
                <w:sz w:val="24"/>
                <w:szCs w:val="24"/>
              </w:rPr>
            </w:pPr>
            <w:r w:rsidRPr="00B62667">
              <w:rPr>
                <w:rFonts w:ascii="Arial" w:hAnsi="Arial" w:cs="Arial"/>
                <w:b/>
                <w:bCs/>
                <w:color w:val="000000"/>
              </w:rPr>
              <w:t>sì</w:t>
            </w: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EB1C0E">
            <w:pPr>
              <w:spacing w:after="0" w:line="240" w:lineRule="auto"/>
              <w:jc w:val="center"/>
              <w:rPr>
                <w:rFonts w:ascii="Arial" w:hAnsi="Arial" w:cs="Arial"/>
                <w:color w:val="000000"/>
                <w:sz w:val="24"/>
                <w:szCs w:val="24"/>
              </w:rPr>
            </w:pPr>
            <w:r w:rsidRPr="00B62667">
              <w:rPr>
                <w:rFonts w:ascii="Arial" w:hAnsi="Arial" w:cs="Arial"/>
                <w:b/>
                <w:bCs/>
                <w:color w:val="000000"/>
              </w:rPr>
              <w:t>a volte</w:t>
            </w: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EB1C0E">
            <w:pPr>
              <w:spacing w:after="0" w:line="240" w:lineRule="auto"/>
              <w:jc w:val="center"/>
              <w:rPr>
                <w:rFonts w:ascii="Arial" w:hAnsi="Arial" w:cs="Arial"/>
                <w:color w:val="000000"/>
                <w:sz w:val="24"/>
                <w:szCs w:val="24"/>
              </w:rPr>
            </w:pPr>
            <w:r w:rsidRPr="00B62667">
              <w:rPr>
                <w:rFonts w:ascii="Arial" w:hAnsi="Arial" w:cs="Arial"/>
                <w:b/>
                <w:bCs/>
                <w:color w:val="000000"/>
              </w:rPr>
              <w:t>no</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rPr>
                <w:rFonts w:ascii="Arial" w:hAnsi="Arial" w:cs="Arial"/>
                <w:color w:val="000000"/>
                <w:sz w:val="24"/>
                <w:szCs w:val="24"/>
              </w:rPr>
            </w:pPr>
            <w:r w:rsidRPr="00B62667">
              <w:rPr>
                <w:rFonts w:ascii="Arial" w:hAnsi="Arial" w:cs="Arial"/>
                <w:color w:val="000000"/>
                <w:sz w:val="20"/>
                <w:szCs w:val="20"/>
              </w:rPr>
              <w:t>Collaborazione e partecipazione</w:t>
            </w:r>
            <w:r w:rsidRPr="00B62667">
              <w:rPr>
                <w:rFonts w:ascii="Arial" w:hAnsi="Arial" w:cs="Arial"/>
                <w:color w:val="000000"/>
                <w:sz w:val="20"/>
                <w:szCs w:val="20"/>
                <w:vertAlign w:val="subscript"/>
              </w:rPr>
              <w:t>1</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 xml:space="preserve">Relazionalità con compagni </w:t>
            </w:r>
            <w:r w:rsidRPr="00B62667">
              <w:rPr>
                <w:rFonts w:ascii="Arial" w:hAnsi="Arial" w:cs="Arial"/>
                <w:color w:val="000000"/>
                <w:sz w:val="20"/>
                <w:szCs w:val="20"/>
                <w:vertAlign w:val="subscript"/>
              </w:rPr>
              <w:t>2</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Relazionalità con  adulti</w:t>
            </w:r>
            <w:r w:rsidRPr="00B62667">
              <w:rPr>
                <w:rFonts w:ascii="Arial" w:hAnsi="Arial" w:cs="Arial"/>
                <w:color w:val="000000"/>
                <w:sz w:val="20"/>
                <w:szCs w:val="20"/>
                <w:vertAlign w:val="subscript"/>
              </w:rPr>
              <w:t>2</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Accettazione e rispetto delle regole</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Motivazione al lavoro scolastico</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Gestione del materiale scolastico</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Organizzazione dello spazio</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Rispetto dei tempi, degli impegni e delle responsabilità</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Consapevolezza delle proprie difficoltà</w:t>
            </w:r>
            <w:r w:rsidRPr="00B62667">
              <w:rPr>
                <w:rFonts w:ascii="Arial" w:hAnsi="Arial" w:cs="Arial"/>
                <w:color w:val="000000"/>
                <w:sz w:val="20"/>
                <w:szCs w:val="20"/>
                <w:vertAlign w:val="subscript"/>
              </w:rPr>
              <w:t>4</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numPr>
                <w:ilvl w:val="0"/>
                <w:numId w:val="21"/>
              </w:numPr>
              <w:spacing w:after="0" w:line="240" w:lineRule="auto"/>
              <w:jc w:val="both"/>
              <w:rPr>
                <w:rFonts w:ascii="Arial" w:hAnsi="Arial" w:cs="Arial"/>
                <w:color w:val="000000"/>
                <w:sz w:val="24"/>
                <w:szCs w:val="24"/>
              </w:rPr>
            </w:pPr>
            <w:r w:rsidRPr="00B62667">
              <w:rPr>
                <w:rFonts w:ascii="Arial" w:hAnsi="Arial" w:cs="Arial"/>
                <w:color w:val="000000"/>
                <w:sz w:val="20"/>
                <w:szCs w:val="20"/>
              </w:rPr>
              <w:t>Autovalutazione delle proprie abilità</w:t>
            </w:r>
          </w:p>
        </w:tc>
        <w:tc>
          <w:tcPr>
            <w:tcW w:w="24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451"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B62667" w:rsidRDefault="00932CED" w:rsidP="00B35346">
            <w:pPr>
              <w:spacing w:after="0" w:line="240" w:lineRule="auto"/>
              <w:jc w:val="both"/>
              <w:rPr>
                <w:rFonts w:ascii="Arial" w:hAnsi="Arial" w:cs="Arial"/>
                <w:color w:val="000000"/>
                <w:sz w:val="24"/>
                <w:szCs w:val="24"/>
              </w:rPr>
            </w:pPr>
          </w:p>
        </w:tc>
      </w:tr>
    </w:tbl>
    <w:p w:rsidR="00932CED" w:rsidRPr="00B35346" w:rsidRDefault="00932CED" w:rsidP="00B35346">
      <w:pPr>
        <w:spacing w:after="0" w:line="240" w:lineRule="auto"/>
        <w:rPr>
          <w:rFonts w:ascii="Times New Roman" w:hAnsi="Times New Roman"/>
          <w:color w:val="000000"/>
          <w:sz w:val="24"/>
          <w:szCs w:val="24"/>
        </w:rPr>
      </w:pPr>
    </w:p>
    <w:p w:rsidR="00932CED" w:rsidRPr="00B62667" w:rsidRDefault="00932CED" w:rsidP="00B35346">
      <w:pPr>
        <w:spacing w:after="0" w:line="240" w:lineRule="auto"/>
        <w:rPr>
          <w:rFonts w:ascii="Arial" w:hAnsi="Arial" w:cs="Arial"/>
          <w:b/>
          <w:bCs/>
          <w:color w:val="000000"/>
          <w:sz w:val="18"/>
          <w:szCs w:val="18"/>
        </w:rPr>
      </w:pPr>
      <w:r w:rsidRPr="00B62667">
        <w:rPr>
          <w:rFonts w:ascii="Arial" w:hAnsi="Arial" w:cs="Arial"/>
          <w:b/>
          <w:bCs/>
          <w:color w:val="000000"/>
          <w:sz w:val="18"/>
          <w:szCs w:val="18"/>
        </w:rPr>
        <w:t>Note</w:t>
      </w:r>
    </w:p>
    <w:p w:rsidR="00932CED" w:rsidRPr="00B35346" w:rsidRDefault="00932CED" w:rsidP="00AE26AA">
      <w:pPr>
        <w:numPr>
          <w:ilvl w:val="0"/>
          <w:numId w:val="23"/>
        </w:numPr>
        <w:spacing w:after="0" w:line="240" w:lineRule="auto"/>
        <w:rPr>
          <w:rFonts w:ascii="Arial" w:hAnsi="Arial" w:cs="Arial"/>
          <w:i/>
          <w:iCs/>
          <w:color w:val="000000"/>
          <w:sz w:val="18"/>
          <w:szCs w:val="18"/>
        </w:rPr>
      </w:pPr>
      <w:r w:rsidRPr="00B35346">
        <w:rPr>
          <w:rFonts w:ascii="Arial" w:hAnsi="Arial" w:cs="Arial"/>
          <w:i/>
          <w:iCs/>
          <w:color w:val="000000"/>
          <w:sz w:val="18"/>
          <w:szCs w:val="18"/>
        </w:rPr>
        <w:t>Partecipa agli scambi comunicativi e alle conversazioni collettive; collabora nel gruppo di lavoro scolastico, ecc.</w:t>
      </w:r>
    </w:p>
    <w:p w:rsidR="00932CED" w:rsidRDefault="00932CED" w:rsidP="00AE26AA">
      <w:pPr>
        <w:numPr>
          <w:ilvl w:val="0"/>
          <w:numId w:val="23"/>
        </w:numPr>
        <w:tabs>
          <w:tab w:val="num" w:pos="360"/>
        </w:tabs>
        <w:spacing w:after="0" w:line="240" w:lineRule="auto"/>
        <w:rPr>
          <w:rFonts w:ascii="Arial" w:hAnsi="Arial" w:cs="Arial"/>
          <w:i/>
          <w:iCs/>
          <w:color w:val="000000"/>
          <w:sz w:val="18"/>
          <w:szCs w:val="18"/>
        </w:rPr>
      </w:pPr>
      <w:r>
        <w:rPr>
          <w:rFonts w:ascii="Arial" w:hAnsi="Arial" w:cs="Arial"/>
          <w:i/>
          <w:iCs/>
          <w:color w:val="000000"/>
          <w:sz w:val="18"/>
          <w:szCs w:val="18"/>
        </w:rPr>
        <w:t>Sa relazionarsi, interagire, ecc.</w:t>
      </w:r>
    </w:p>
    <w:p w:rsidR="00932CED" w:rsidRDefault="00932CED" w:rsidP="00AE26AA">
      <w:pPr>
        <w:pStyle w:val="Subtitle"/>
        <w:numPr>
          <w:ilvl w:val="0"/>
          <w:numId w:val="23"/>
        </w:numPr>
        <w:jc w:val="left"/>
        <w:rPr>
          <w:rFonts w:ascii="Arial" w:hAnsi="Arial" w:cs="Arial"/>
          <w:i/>
          <w:iCs/>
          <w:sz w:val="18"/>
          <w:szCs w:val="18"/>
        </w:rPr>
      </w:pPr>
      <w:r>
        <w:rPr>
          <w:rFonts w:ascii="Arial" w:hAnsi="Arial" w:cs="Arial"/>
          <w:i/>
          <w:iCs/>
          <w:sz w:val="18"/>
          <w:szCs w:val="18"/>
        </w:rPr>
        <w:t>Parla delle sue difficoltà, le accetta, elude il problema, ecc.</w:t>
      </w:r>
    </w:p>
    <w:p w:rsidR="00932CED" w:rsidRDefault="00932CED" w:rsidP="00AE26AA">
      <w:pPr>
        <w:pStyle w:val="Subtitle"/>
        <w:numPr>
          <w:ilvl w:val="0"/>
          <w:numId w:val="23"/>
        </w:numPr>
        <w:jc w:val="left"/>
        <w:rPr>
          <w:rFonts w:ascii="Arial" w:hAnsi="Arial" w:cs="Arial"/>
          <w:i/>
          <w:iCs/>
          <w:sz w:val="18"/>
          <w:szCs w:val="18"/>
        </w:rPr>
      </w:pPr>
      <w:r>
        <w:rPr>
          <w:rFonts w:ascii="Arial" w:hAnsi="Arial" w:cs="Arial"/>
          <w:i/>
          <w:iCs/>
          <w:sz w:val="18"/>
          <w:szCs w:val="18"/>
        </w:rPr>
        <w:t>Percezione soggettiva di riuscire ad affrontare gli impegni scolastici con successo e fiducia nelle proprie possibilità di imparare.</w:t>
      </w: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Default="00932CED" w:rsidP="00B35346">
      <w:pPr>
        <w:suppressAutoHyphens/>
        <w:spacing w:after="0" w:line="240" w:lineRule="auto"/>
        <w:rPr>
          <w:rFonts w:ascii="Arial" w:hAnsi="Arial" w:cs="Arial"/>
          <w:b/>
          <w:sz w:val="28"/>
          <w:szCs w:val="28"/>
          <w:lang w:eastAsia="ar-SA"/>
        </w:rPr>
      </w:pPr>
    </w:p>
    <w:p w:rsidR="00932CED" w:rsidRPr="00527D40" w:rsidRDefault="00932CED" w:rsidP="00527D40">
      <w:pPr>
        <w:suppressAutoHyphens/>
        <w:spacing w:after="0" w:line="240" w:lineRule="auto"/>
        <w:rPr>
          <w:rFonts w:ascii="Arial" w:hAnsi="Arial" w:cs="Arial"/>
          <w:b/>
          <w:lang w:eastAsia="ar-SA"/>
        </w:rPr>
      </w:pPr>
    </w:p>
    <w:p w:rsidR="00932CED" w:rsidRPr="00FB10CF" w:rsidRDefault="00932CED" w:rsidP="00FB10CF">
      <w:pPr>
        <w:pStyle w:val="Heading1"/>
        <w:ind w:left="0" w:firstLine="0"/>
        <w:rPr>
          <w:rFonts w:ascii="Calibri" w:hAnsi="Calibri"/>
          <w:color w:val="548DD4"/>
          <w:sz w:val="22"/>
          <w:szCs w:val="24"/>
        </w:rPr>
      </w:pPr>
      <w:r w:rsidRPr="00FB10CF">
        <w:rPr>
          <w:rFonts w:ascii="Calibri" w:hAnsi="Calibri"/>
          <w:sz w:val="22"/>
          <w:szCs w:val="24"/>
        </w:rPr>
        <w:t>4. INTERVENTI EDUCATIVI E DIDATTICI</w:t>
      </w:r>
    </w:p>
    <w:p w:rsidR="00932CED" w:rsidRPr="00FB10CF" w:rsidRDefault="00932CED" w:rsidP="00FB10CF">
      <w:pPr>
        <w:pStyle w:val="Heading2"/>
        <w:numPr>
          <w:ilvl w:val="1"/>
          <w:numId w:val="35"/>
        </w:numPr>
        <w:rPr>
          <w:rStyle w:val="CharacterStyle2"/>
          <w:b w:val="0"/>
          <w:bCs w:val="0"/>
          <w:i w:val="0"/>
          <w:iCs w:val="0"/>
          <w:szCs w:val="22"/>
          <w:lang w:eastAsia="it-IT"/>
        </w:rPr>
      </w:pPr>
      <w:bookmarkStart w:id="0" w:name="__RefHeading__22_1270352503"/>
      <w:bookmarkEnd w:id="0"/>
      <w:r w:rsidRPr="00FB10CF">
        <w:rPr>
          <w:rFonts w:ascii="Calibri" w:hAnsi="Calibri"/>
          <w:sz w:val="22"/>
          <w:szCs w:val="24"/>
        </w:rPr>
        <w:t xml:space="preserve">Strategie di personalizzazione/individualizzazione </w:t>
      </w:r>
    </w:p>
    <w:p w:rsidR="00932CED" w:rsidRPr="00FB10CF" w:rsidRDefault="00932CED" w:rsidP="00FB10CF">
      <w:pPr>
        <w:autoSpaceDE w:val="0"/>
        <w:jc w:val="center"/>
        <w:rPr>
          <w:b/>
          <w:bCs/>
        </w:rPr>
      </w:pPr>
    </w:p>
    <w:tbl>
      <w:tblPr>
        <w:tblW w:w="10635" w:type="dxa"/>
        <w:tblInd w:w="-643" w:type="dxa"/>
        <w:tblLayout w:type="fixed"/>
        <w:tblLook w:val="0000"/>
      </w:tblPr>
      <w:tblGrid>
        <w:gridCol w:w="2613"/>
        <w:gridCol w:w="2239"/>
        <w:gridCol w:w="2052"/>
        <w:gridCol w:w="3731"/>
      </w:tblGrid>
      <w:tr w:rsidR="00932CED" w:rsidRPr="00EF6CD0">
        <w:trPr>
          <w:trHeight w:val="1372"/>
        </w:trPr>
        <w:tc>
          <w:tcPr>
            <w:tcW w:w="2613" w:type="dxa"/>
            <w:tcBorders>
              <w:top w:val="single" w:sz="4" w:space="0" w:color="000000"/>
              <w:left w:val="single" w:sz="4" w:space="0" w:color="000000"/>
              <w:bottom w:val="single" w:sz="4" w:space="0" w:color="000000"/>
            </w:tcBorders>
          </w:tcPr>
          <w:p w:rsidR="00932CED" w:rsidRPr="00EF6CD0" w:rsidRDefault="00932CED">
            <w:pPr>
              <w:snapToGrid w:val="0"/>
              <w:rPr>
                <w:b/>
                <w:szCs w:val="20"/>
              </w:rPr>
            </w:pPr>
            <w:r w:rsidRPr="00EF6CD0">
              <w:rPr>
                <w:b/>
                <w:szCs w:val="20"/>
              </w:rPr>
              <w:t xml:space="preserve">DISCIPLINA </w:t>
            </w:r>
          </w:p>
        </w:tc>
        <w:tc>
          <w:tcPr>
            <w:tcW w:w="2239" w:type="dxa"/>
            <w:tcBorders>
              <w:top w:val="single" w:sz="4" w:space="0" w:color="auto"/>
              <w:left w:val="single" w:sz="4" w:space="0" w:color="000000"/>
              <w:bottom w:val="single" w:sz="4" w:space="0" w:color="000000"/>
            </w:tcBorders>
          </w:tcPr>
          <w:p w:rsidR="00932CED" w:rsidRPr="00EF6CD0" w:rsidRDefault="00932CED">
            <w:pPr>
              <w:snapToGrid w:val="0"/>
              <w:rPr>
                <w:rStyle w:val="CharacterStyle2"/>
              </w:rPr>
            </w:pPr>
            <w:r w:rsidRPr="00EF6CD0">
              <w:rPr>
                <w:rStyle w:val="CharacterStyle2"/>
                <w:rFonts w:ascii="Calibri" w:hAnsi="Calibri"/>
                <w:b/>
                <w:bCs/>
                <w:spacing w:val="-2"/>
                <w:w w:val="105"/>
                <w:sz w:val="22"/>
                <w:szCs w:val="20"/>
              </w:rPr>
              <w:t>MISURE DISPENSATIVE</w:t>
            </w:r>
          </w:p>
        </w:tc>
        <w:tc>
          <w:tcPr>
            <w:tcW w:w="2052" w:type="dxa"/>
            <w:tcBorders>
              <w:top w:val="single" w:sz="4" w:space="0" w:color="000000"/>
              <w:left w:val="single" w:sz="4" w:space="0" w:color="000000"/>
              <w:bottom w:val="single" w:sz="4" w:space="0" w:color="000000"/>
            </w:tcBorders>
          </w:tcPr>
          <w:p w:rsidR="00932CED" w:rsidRPr="00EF6CD0" w:rsidRDefault="00932CED">
            <w:pPr>
              <w:snapToGrid w:val="0"/>
              <w:rPr>
                <w:rStyle w:val="CharacterStyle2"/>
              </w:rPr>
            </w:pPr>
            <w:r w:rsidRPr="00EF6CD0">
              <w:rPr>
                <w:rStyle w:val="CharacterStyle2"/>
                <w:rFonts w:ascii="Calibri" w:hAnsi="Calibri"/>
                <w:b/>
                <w:bCs/>
                <w:spacing w:val="-2"/>
                <w:w w:val="105"/>
                <w:sz w:val="22"/>
                <w:szCs w:val="20"/>
              </w:rPr>
              <w:t>STRUMENTI COMPENSATIVI</w:t>
            </w:r>
          </w:p>
        </w:tc>
        <w:tc>
          <w:tcPr>
            <w:tcW w:w="3731" w:type="dxa"/>
            <w:tcBorders>
              <w:top w:val="single" w:sz="4" w:space="0" w:color="000000"/>
              <w:left w:val="single" w:sz="4" w:space="0" w:color="000000"/>
              <w:bottom w:val="single" w:sz="4" w:space="0" w:color="000000"/>
              <w:right w:val="single" w:sz="4" w:space="0" w:color="auto"/>
            </w:tcBorders>
          </w:tcPr>
          <w:p w:rsidR="00932CED" w:rsidRPr="00EF6CD0" w:rsidRDefault="00932CED" w:rsidP="00FB10CF">
            <w:pPr>
              <w:snapToGrid w:val="0"/>
              <w:rPr>
                <w:b/>
                <w:szCs w:val="20"/>
              </w:rPr>
            </w:pPr>
            <w:r w:rsidRPr="00EF6CD0">
              <w:rPr>
                <w:b/>
                <w:szCs w:val="20"/>
              </w:rPr>
              <w:t>OBIETTIVI MINIMI DISCIPLINARI (se necessari)</w:t>
            </w:r>
            <w:r>
              <w:rPr>
                <w:b/>
                <w:szCs w:val="20"/>
              </w:rPr>
              <w:t xml:space="preserve"> presenti nel Curricolo della scuola. </w:t>
            </w:r>
          </w:p>
          <w:p w:rsidR="00932CED" w:rsidRPr="00EF6CD0" w:rsidRDefault="00932CED">
            <w:pPr>
              <w:rPr>
                <w:szCs w:val="20"/>
              </w:rPr>
            </w:pPr>
            <w:r w:rsidRPr="00EF6CD0">
              <w:rPr>
                <w:szCs w:val="20"/>
              </w:rPr>
              <w:t>(conoscenze/competenze)</w:t>
            </w:r>
          </w:p>
        </w:tc>
      </w:tr>
      <w:tr w:rsidR="00932CED" w:rsidRPr="00EF6CD0">
        <w:trPr>
          <w:trHeight w:val="1607"/>
        </w:trPr>
        <w:tc>
          <w:tcPr>
            <w:tcW w:w="2613" w:type="dxa"/>
            <w:tcBorders>
              <w:top w:val="single" w:sz="4" w:space="0" w:color="000000"/>
              <w:left w:val="single" w:sz="4" w:space="0" w:color="000000"/>
              <w:bottom w:val="single" w:sz="4" w:space="0" w:color="auto"/>
            </w:tcBorders>
          </w:tcPr>
          <w:p w:rsidR="00932CED" w:rsidRPr="00EF6CD0" w:rsidRDefault="00932CED" w:rsidP="00FD4441">
            <w:pPr>
              <w:autoSpaceDE w:val="0"/>
              <w:snapToGrid w:val="0"/>
              <w:rPr>
                <w:b/>
                <w:bCs/>
              </w:rPr>
            </w:pPr>
          </w:p>
          <w:p w:rsidR="00932CED" w:rsidRPr="00EF6CD0" w:rsidRDefault="00932CED" w:rsidP="00FD4441">
            <w:pPr>
              <w:autoSpaceDE w:val="0"/>
              <w:rPr>
                <w:bCs/>
              </w:rPr>
            </w:pPr>
            <w:r w:rsidRPr="00EF6CD0">
              <w:rPr>
                <w:bCs/>
              </w:rPr>
              <w:t>MATERIA</w:t>
            </w:r>
          </w:p>
          <w:p w:rsidR="00932CED" w:rsidRPr="00EF6CD0" w:rsidRDefault="00932CED" w:rsidP="00FD4441">
            <w:pPr>
              <w:autoSpaceDE w:val="0"/>
              <w:rPr>
                <w:bCs/>
              </w:rPr>
            </w:pPr>
          </w:p>
          <w:p w:rsidR="00932CED" w:rsidRPr="00EF6CD0" w:rsidRDefault="00932CED" w:rsidP="00FD4441">
            <w:pPr>
              <w:autoSpaceDE w:val="0"/>
              <w:rPr>
                <w:b/>
                <w:bCs/>
              </w:rPr>
            </w:pPr>
          </w:p>
        </w:tc>
        <w:tc>
          <w:tcPr>
            <w:tcW w:w="2239" w:type="dxa"/>
            <w:tcBorders>
              <w:top w:val="single" w:sz="4" w:space="0" w:color="000000"/>
              <w:left w:val="single" w:sz="4" w:space="0" w:color="000000"/>
              <w:bottom w:val="single" w:sz="4" w:space="0" w:color="auto"/>
            </w:tcBorders>
          </w:tcPr>
          <w:p w:rsidR="00932CED" w:rsidRPr="00EF6CD0" w:rsidRDefault="00932CED" w:rsidP="00FD4441">
            <w:pPr>
              <w:autoSpaceDE w:val="0"/>
              <w:snapToGrid w:val="0"/>
              <w:rPr>
                <w:b/>
                <w:bCs/>
              </w:rPr>
            </w:pPr>
          </w:p>
        </w:tc>
        <w:tc>
          <w:tcPr>
            <w:tcW w:w="2052" w:type="dxa"/>
            <w:tcBorders>
              <w:top w:val="single" w:sz="4" w:space="0" w:color="000000"/>
              <w:left w:val="single" w:sz="4" w:space="0" w:color="000000"/>
              <w:bottom w:val="single" w:sz="4" w:space="0" w:color="auto"/>
            </w:tcBorders>
          </w:tcPr>
          <w:p w:rsidR="00932CED" w:rsidRPr="00EF6CD0" w:rsidRDefault="00932CED" w:rsidP="00FD4441">
            <w:pPr>
              <w:autoSpaceDE w:val="0"/>
              <w:snapToGrid w:val="0"/>
              <w:rPr>
                <w:b/>
                <w:bCs/>
              </w:rPr>
            </w:pPr>
          </w:p>
        </w:tc>
        <w:tc>
          <w:tcPr>
            <w:tcW w:w="3731" w:type="dxa"/>
            <w:tcBorders>
              <w:top w:val="single" w:sz="4" w:space="0" w:color="000000"/>
              <w:left w:val="single" w:sz="4" w:space="0" w:color="000000"/>
              <w:bottom w:val="single" w:sz="4" w:space="0" w:color="auto"/>
              <w:right w:val="single" w:sz="4" w:space="0" w:color="auto"/>
            </w:tcBorders>
          </w:tcPr>
          <w:p w:rsidR="00932CED" w:rsidRPr="00EF6CD0" w:rsidRDefault="00932CED" w:rsidP="00FD4441">
            <w:pPr>
              <w:autoSpaceDE w:val="0"/>
              <w:snapToGrid w:val="0"/>
              <w:ind w:left="-391" w:firstLine="108"/>
              <w:rPr>
                <w:b/>
                <w:bCs/>
              </w:rPr>
            </w:pPr>
          </w:p>
        </w:tc>
      </w:tr>
      <w:tr w:rsidR="00932CED" w:rsidRPr="00EF6CD0">
        <w:trPr>
          <w:trHeight w:val="1141"/>
        </w:trPr>
        <w:tc>
          <w:tcPr>
            <w:tcW w:w="2613" w:type="dxa"/>
            <w:tcBorders>
              <w:top w:val="single" w:sz="4" w:space="0" w:color="auto"/>
              <w:left w:val="single" w:sz="4" w:space="0" w:color="000000"/>
              <w:bottom w:val="single" w:sz="4" w:space="0" w:color="000000"/>
            </w:tcBorders>
          </w:tcPr>
          <w:p w:rsidR="00932CED" w:rsidRPr="00EF6CD0" w:rsidRDefault="00932CED" w:rsidP="00FD4441">
            <w:pPr>
              <w:autoSpaceDE w:val="0"/>
              <w:snapToGrid w:val="0"/>
              <w:rPr>
                <w:b/>
                <w:bCs/>
              </w:rPr>
            </w:pPr>
          </w:p>
          <w:p w:rsidR="00932CED" w:rsidRPr="00EF6CD0" w:rsidRDefault="00932CED" w:rsidP="00FD4441">
            <w:pPr>
              <w:autoSpaceDE w:val="0"/>
              <w:snapToGrid w:val="0"/>
              <w:rPr>
                <w:bCs/>
              </w:rPr>
            </w:pPr>
            <w:r w:rsidRPr="00EF6CD0">
              <w:rPr>
                <w:bCs/>
              </w:rPr>
              <w:t>MATERIA</w:t>
            </w:r>
          </w:p>
          <w:p w:rsidR="00932CED" w:rsidRPr="00EF6CD0" w:rsidRDefault="00932CED" w:rsidP="00FD4441">
            <w:pPr>
              <w:autoSpaceDE w:val="0"/>
              <w:snapToGrid w:val="0"/>
              <w:rPr>
                <w:b/>
                <w:bCs/>
              </w:rPr>
            </w:pPr>
          </w:p>
          <w:p w:rsidR="00932CED" w:rsidRPr="00EF6CD0" w:rsidRDefault="00932CED" w:rsidP="00FD4441">
            <w:pPr>
              <w:autoSpaceDE w:val="0"/>
              <w:snapToGrid w:val="0"/>
              <w:rPr>
                <w:b/>
                <w:bCs/>
              </w:rPr>
            </w:pPr>
          </w:p>
          <w:p w:rsidR="00932CED" w:rsidRPr="00EF6CD0" w:rsidRDefault="00932CED" w:rsidP="00FD4441">
            <w:pPr>
              <w:autoSpaceDE w:val="0"/>
              <w:snapToGrid w:val="0"/>
              <w:rPr>
                <w:b/>
                <w:bCs/>
              </w:rPr>
            </w:pPr>
          </w:p>
        </w:tc>
        <w:tc>
          <w:tcPr>
            <w:tcW w:w="2239" w:type="dxa"/>
            <w:tcBorders>
              <w:top w:val="single" w:sz="4" w:space="0" w:color="auto"/>
              <w:left w:val="single" w:sz="4" w:space="0" w:color="000000"/>
              <w:bottom w:val="single" w:sz="4" w:space="0" w:color="000000"/>
            </w:tcBorders>
          </w:tcPr>
          <w:p w:rsidR="00932CED" w:rsidRPr="00EF6CD0" w:rsidRDefault="00932CED" w:rsidP="00FD4441">
            <w:pPr>
              <w:autoSpaceDE w:val="0"/>
              <w:snapToGrid w:val="0"/>
              <w:rPr>
                <w:b/>
                <w:bCs/>
              </w:rPr>
            </w:pPr>
          </w:p>
        </w:tc>
        <w:tc>
          <w:tcPr>
            <w:tcW w:w="2052" w:type="dxa"/>
            <w:tcBorders>
              <w:top w:val="single" w:sz="4" w:space="0" w:color="auto"/>
              <w:left w:val="single" w:sz="4" w:space="0" w:color="000000"/>
              <w:bottom w:val="single" w:sz="4" w:space="0" w:color="000000"/>
            </w:tcBorders>
          </w:tcPr>
          <w:p w:rsidR="00932CED" w:rsidRPr="00EF6CD0" w:rsidRDefault="00932CED" w:rsidP="00FD4441">
            <w:pPr>
              <w:autoSpaceDE w:val="0"/>
              <w:snapToGrid w:val="0"/>
              <w:rPr>
                <w:b/>
                <w:bCs/>
              </w:rPr>
            </w:pPr>
          </w:p>
        </w:tc>
        <w:tc>
          <w:tcPr>
            <w:tcW w:w="3731" w:type="dxa"/>
            <w:tcBorders>
              <w:top w:val="single" w:sz="4" w:space="0" w:color="auto"/>
              <w:left w:val="single" w:sz="4" w:space="0" w:color="000000"/>
              <w:bottom w:val="single" w:sz="4" w:space="0" w:color="000000"/>
              <w:right w:val="single" w:sz="4" w:space="0" w:color="auto"/>
            </w:tcBorders>
          </w:tcPr>
          <w:p w:rsidR="00932CED" w:rsidRPr="00EF6CD0" w:rsidRDefault="00932CED" w:rsidP="00FD4441">
            <w:pPr>
              <w:autoSpaceDE w:val="0"/>
              <w:snapToGrid w:val="0"/>
              <w:ind w:left="-391" w:firstLine="108"/>
              <w:rPr>
                <w:b/>
                <w:bCs/>
              </w:rPr>
            </w:pPr>
          </w:p>
        </w:tc>
      </w:tr>
      <w:tr w:rsidR="00932CED" w:rsidRPr="00EF6CD0">
        <w:trPr>
          <w:trHeight w:val="1395"/>
        </w:trPr>
        <w:tc>
          <w:tcPr>
            <w:tcW w:w="2613" w:type="dxa"/>
            <w:tcBorders>
              <w:top w:val="single" w:sz="4" w:space="0" w:color="000000"/>
              <w:left w:val="single" w:sz="4" w:space="0" w:color="000000"/>
              <w:bottom w:val="single" w:sz="4" w:space="0" w:color="auto"/>
            </w:tcBorders>
          </w:tcPr>
          <w:p w:rsidR="00932CED" w:rsidRPr="00EF6CD0" w:rsidRDefault="00932CED" w:rsidP="00FD4441">
            <w:pPr>
              <w:autoSpaceDE w:val="0"/>
              <w:snapToGrid w:val="0"/>
              <w:rPr>
                <w:b/>
                <w:bCs/>
              </w:rPr>
            </w:pPr>
          </w:p>
          <w:p w:rsidR="00932CED" w:rsidRPr="00EF6CD0" w:rsidRDefault="00932CED" w:rsidP="00FD4441">
            <w:pPr>
              <w:autoSpaceDE w:val="0"/>
              <w:rPr>
                <w:bCs/>
              </w:rPr>
            </w:pPr>
            <w:r w:rsidRPr="00EF6CD0">
              <w:rPr>
                <w:bCs/>
              </w:rPr>
              <w:t>MATERIA</w:t>
            </w:r>
          </w:p>
          <w:p w:rsidR="00932CED" w:rsidRPr="00EF6CD0" w:rsidRDefault="00932CED" w:rsidP="00FD4441">
            <w:pPr>
              <w:autoSpaceDE w:val="0"/>
              <w:rPr>
                <w:bCs/>
              </w:rPr>
            </w:pPr>
          </w:p>
          <w:p w:rsidR="00932CED" w:rsidRPr="00EF6CD0" w:rsidRDefault="00932CED" w:rsidP="00FD4441">
            <w:pPr>
              <w:autoSpaceDE w:val="0"/>
              <w:rPr>
                <w:b/>
                <w:bCs/>
              </w:rPr>
            </w:pPr>
          </w:p>
          <w:p w:rsidR="00932CED" w:rsidRPr="00EF6CD0" w:rsidRDefault="00932CED" w:rsidP="00FD4441">
            <w:pPr>
              <w:autoSpaceDE w:val="0"/>
              <w:rPr>
                <w:b/>
                <w:bCs/>
              </w:rPr>
            </w:pPr>
          </w:p>
          <w:p w:rsidR="00932CED" w:rsidRPr="00EF6CD0" w:rsidRDefault="00932CED" w:rsidP="00FD4441">
            <w:pPr>
              <w:autoSpaceDE w:val="0"/>
              <w:rPr>
                <w:b/>
                <w:bCs/>
              </w:rPr>
            </w:pPr>
          </w:p>
        </w:tc>
        <w:tc>
          <w:tcPr>
            <w:tcW w:w="2239" w:type="dxa"/>
            <w:tcBorders>
              <w:top w:val="single" w:sz="4" w:space="0" w:color="000000"/>
              <w:left w:val="single" w:sz="4" w:space="0" w:color="000000"/>
              <w:bottom w:val="single" w:sz="4" w:space="0" w:color="auto"/>
            </w:tcBorders>
          </w:tcPr>
          <w:p w:rsidR="00932CED" w:rsidRPr="00EF6CD0" w:rsidRDefault="00932CED" w:rsidP="00FD4441">
            <w:pPr>
              <w:autoSpaceDE w:val="0"/>
              <w:snapToGrid w:val="0"/>
              <w:rPr>
                <w:b/>
                <w:bCs/>
              </w:rPr>
            </w:pPr>
          </w:p>
        </w:tc>
        <w:tc>
          <w:tcPr>
            <w:tcW w:w="2052" w:type="dxa"/>
            <w:tcBorders>
              <w:top w:val="single" w:sz="4" w:space="0" w:color="000000"/>
              <w:left w:val="single" w:sz="4" w:space="0" w:color="000000"/>
              <w:bottom w:val="single" w:sz="4" w:space="0" w:color="auto"/>
            </w:tcBorders>
          </w:tcPr>
          <w:p w:rsidR="00932CED" w:rsidRPr="00EF6CD0" w:rsidRDefault="00932CED" w:rsidP="00FD4441">
            <w:pPr>
              <w:autoSpaceDE w:val="0"/>
              <w:snapToGrid w:val="0"/>
              <w:rPr>
                <w:b/>
                <w:bCs/>
              </w:rPr>
            </w:pPr>
          </w:p>
        </w:tc>
        <w:tc>
          <w:tcPr>
            <w:tcW w:w="3731" w:type="dxa"/>
            <w:tcBorders>
              <w:top w:val="single" w:sz="4" w:space="0" w:color="000000"/>
              <w:left w:val="single" w:sz="4" w:space="0" w:color="000000"/>
              <w:bottom w:val="single" w:sz="4" w:space="0" w:color="auto"/>
              <w:right w:val="single" w:sz="4" w:space="0" w:color="auto"/>
            </w:tcBorders>
          </w:tcPr>
          <w:p w:rsidR="00932CED" w:rsidRPr="00EF6CD0" w:rsidRDefault="00932CED" w:rsidP="00FD4441">
            <w:pPr>
              <w:autoSpaceDE w:val="0"/>
              <w:snapToGrid w:val="0"/>
              <w:ind w:left="-391" w:firstLine="108"/>
              <w:rPr>
                <w:b/>
                <w:bCs/>
              </w:rPr>
            </w:pPr>
          </w:p>
        </w:tc>
      </w:tr>
      <w:tr w:rsidR="00932CED" w:rsidRPr="00EF6CD0">
        <w:trPr>
          <w:trHeight w:val="1353"/>
        </w:trPr>
        <w:tc>
          <w:tcPr>
            <w:tcW w:w="2613" w:type="dxa"/>
            <w:tcBorders>
              <w:top w:val="single" w:sz="4" w:space="0" w:color="auto"/>
              <w:left w:val="single" w:sz="4" w:space="0" w:color="000000"/>
              <w:bottom w:val="single" w:sz="4" w:space="0" w:color="000000"/>
            </w:tcBorders>
          </w:tcPr>
          <w:p w:rsidR="00932CED" w:rsidRPr="00EF6CD0" w:rsidRDefault="00932CED" w:rsidP="00FD4441">
            <w:pPr>
              <w:autoSpaceDE w:val="0"/>
              <w:rPr>
                <w:b/>
                <w:bCs/>
              </w:rPr>
            </w:pPr>
          </w:p>
          <w:p w:rsidR="00932CED" w:rsidRPr="00EF6CD0" w:rsidRDefault="00932CED" w:rsidP="00FD4441">
            <w:pPr>
              <w:autoSpaceDE w:val="0"/>
              <w:rPr>
                <w:bCs/>
              </w:rPr>
            </w:pPr>
            <w:r w:rsidRPr="00EF6CD0">
              <w:rPr>
                <w:bCs/>
              </w:rPr>
              <w:t>MATERIA</w:t>
            </w:r>
          </w:p>
          <w:p w:rsidR="00932CED" w:rsidRPr="00EF6CD0" w:rsidRDefault="00932CED" w:rsidP="00FD4441">
            <w:pPr>
              <w:autoSpaceDE w:val="0"/>
              <w:rPr>
                <w:b/>
                <w:bCs/>
              </w:rPr>
            </w:pPr>
          </w:p>
          <w:p w:rsidR="00932CED" w:rsidRPr="00EF6CD0" w:rsidRDefault="00932CED" w:rsidP="00FD4441">
            <w:pPr>
              <w:autoSpaceDE w:val="0"/>
              <w:rPr>
                <w:b/>
                <w:bCs/>
              </w:rPr>
            </w:pPr>
          </w:p>
        </w:tc>
        <w:tc>
          <w:tcPr>
            <w:tcW w:w="2239" w:type="dxa"/>
            <w:tcBorders>
              <w:top w:val="single" w:sz="4" w:space="0" w:color="auto"/>
              <w:left w:val="single" w:sz="4" w:space="0" w:color="000000"/>
              <w:bottom w:val="single" w:sz="4" w:space="0" w:color="000000"/>
            </w:tcBorders>
          </w:tcPr>
          <w:p w:rsidR="00932CED" w:rsidRPr="00EF6CD0" w:rsidRDefault="00932CED" w:rsidP="00FD4441">
            <w:pPr>
              <w:autoSpaceDE w:val="0"/>
              <w:snapToGrid w:val="0"/>
              <w:rPr>
                <w:b/>
                <w:bCs/>
              </w:rPr>
            </w:pPr>
          </w:p>
        </w:tc>
        <w:tc>
          <w:tcPr>
            <w:tcW w:w="2052" w:type="dxa"/>
            <w:tcBorders>
              <w:top w:val="single" w:sz="4" w:space="0" w:color="auto"/>
              <w:left w:val="single" w:sz="4" w:space="0" w:color="000000"/>
              <w:bottom w:val="single" w:sz="4" w:space="0" w:color="000000"/>
            </w:tcBorders>
          </w:tcPr>
          <w:p w:rsidR="00932CED" w:rsidRPr="00EF6CD0" w:rsidRDefault="00932CED" w:rsidP="00FD4441">
            <w:pPr>
              <w:autoSpaceDE w:val="0"/>
              <w:snapToGrid w:val="0"/>
              <w:rPr>
                <w:b/>
                <w:bCs/>
              </w:rPr>
            </w:pPr>
          </w:p>
        </w:tc>
        <w:tc>
          <w:tcPr>
            <w:tcW w:w="3731" w:type="dxa"/>
            <w:tcBorders>
              <w:top w:val="single" w:sz="4" w:space="0" w:color="auto"/>
              <w:left w:val="single" w:sz="4" w:space="0" w:color="000000"/>
              <w:bottom w:val="single" w:sz="4" w:space="0" w:color="000000"/>
              <w:right w:val="single" w:sz="4" w:space="0" w:color="auto"/>
            </w:tcBorders>
          </w:tcPr>
          <w:p w:rsidR="00932CED" w:rsidRPr="00EF6CD0" w:rsidRDefault="00932CED" w:rsidP="00FD4441">
            <w:pPr>
              <w:autoSpaceDE w:val="0"/>
              <w:snapToGrid w:val="0"/>
              <w:ind w:left="-391" w:firstLine="108"/>
              <w:rPr>
                <w:b/>
                <w:bCs/>
              </w:rPr>
            </w:pPr>
          </w:p>
        </w:tc>
      </w:tr>
    </w:tbl>
    <w:p w:rsidR="00932CED" w:rsidRPr="00A33612" w:rsidRDefault="00932CED" w:rsidP="00FB10CF"/>
    <w:p w:rsidR="00932CED" w:rsidRPr="00E005DB" w:rsidRDefault="00932CED" w:rsidP="00E005DB">
      <w:pPr>
        <w:suppressAutoHyphens/>
        <w:spacing w:after="0" w:line="240" w:lineRule="auto"/>
        <w:rPr>
          <w:rFonts w:ascii="Arial" w:hAnsi="Arial" w:cs="Arial"/>
          <w:i/>
          <w:iCs/>
          <w:sz w:val="18"/>
          <w:szCs w:val="18"/>
          <w:lang w:eastAsia="ar-SA"/>
        </w:rPr>
      </w:pPr>
    </w:p>
    <w:p w:rsidR="00932CED" w:rsidRPr="007A12F7" w:rsidRDefault="00932CED" w:rsidP="00527D40">
      <w:pPr>
        <w:suppressAutoHyphens/>
        <w:spacing w:after="0" w:line="240" w:lineRule="auto"/>
        <w:rPr>
          <w:rFonts w:ascii="Arial" w:hAnsi="Arial" w:cs="Arial"/>
          <w:b/>
          <w:sz w:val="24"/>
          <w:szCs w:val="24"/>
          <w:lang w:eastAsia="ar-SA"/>
        </w:rPr>
      </w:pPr>
    </w:p>
    <w:p w:rsidR="00932CED" w:rsidRDefault="00932CED">
      <w:pPr>
        <w:rPr>
          <w:rFonts w:ascii="Arial" w:hAnsi="Arial" w:cs="Arial"/>
          <w:b/>
          <w:sz w:val="24"/>
          <w:szCs w:val="24"/>
          <w:lang w:eastAsia="ar-SA"/>
        </w:rPr>
      </w:pPr>
      <w:r>
        <w:rPr>
          <w:rFonts w:ascii="Arial" w:hAnsi="Arial" w:cs="Arial"/>
          <w:b/>
          <w:sz w:val="24"/>
          <w:szCs w:val="24"/>
          <w:lang w:eastAsia="ar-SA"/>
        </w:rPr>
        <w:br w:type="page"/>
      </w:r>
    </w:p>
    <w:tbl>
      <w:tblPr>
        <w:tblW w:w="0" w:type="auto"/>
        <w:tblInd w:w="-464" w:type="dxa"/>
        <w:tblLayout w:type="fixed"/>
        <w:tblLook w:val="0000"/>
      </w:tblPr>
      <w:tblGrid>
        <w:gridCol w:w="2733"/>
        <w:gridCol w:w="7590"/>
      </w:tblGrid>
      <w:tr w:rsidR="00932CED" w:rsidRPr="00EF6CD0">
        <w:tc>
          <w:tcPr>
            <w:tcW w:w="10323" w:type="dxa"/>
            <w:gridSpan w:val="2"/>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r w:rsidRPr="00EF6CD0">
              <w:rPr>
                <w:b/>
                <w:bCs/>
                <w:w w:val="105"/>
              </w:rPr>
              <w:t xml:space="preserve">PROPOSTE DI ADEGUAMENTI-ARRICCHIMENTI  DELLA DIDATTICA “PER </w:t>
            </w:r>
            <w:smartTag w:uri="urn:schemas-microsoft-com:office:smarttags" w:element="PersonName">
              <w:smartTagPr>
                <w:attr w:name="ProductID" w:val="LA CLASSE"/>
              </w:smartTagPr>
              <w:r w:rsidRPr="00EF6CD0">
                <w:rPr>
                  <w:b/>
                  <w:bCs/>
                  <w:w w:val="105"/>
                </w:rPr>
                <w:t>LA CLASSE</w:t>
              </w:r>
            </w:smartTag>
            <w:r w:rsidRPr="00EF6CD0">
              <w:rPr>
                <w:b/>
                <w:bCs/>
                <w:w w:val="105"/>
              </w:rPr>
              <w:t xml:space="preserve">” IN RELAZIONE AGLI STRUMENTI/STRATEGIE INTRODOTTI PER L’ALLIEVO CON BES </w:t>
            </w:r>
            <w:r w:rsidRPr="00EF6CD0">
              <w:rPr>
                <w:rStyle w:val="Rimandonotaapidipagina1"/>
                <w:b/>
                <w:bCs/>
                <w:w w:val="105"/>
              </w:rPr>
              <w:footnoteReference w:id="2"/>
            </w:r>
            <w:r w:rsidRPr="00EF6CD0">
              <w:rPr>
                <w:b/>
                <w:bCs/>
                <w:w w:val="105"/>
              </w:rPr>
              <w:t xml:space="preserve"> </w:t>
            </w:r>
          </w:p>
        </w:tc>
      </w:tr>
      <w:tr w:rsidR="00932CED" w:rsidRPr="00EF6CD0">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jc w:val="center"/>
              <w:rPr>
                <w:b/>
                <w:bCs/>
                <w:w w:val="105"/>
              </w:rPr>
            </w:pPr>
          </w:p>
          <w:p w:rsidR="00932CED" w:rsidRPr="00EF6CD0" w:rsidRDefault="00932CED" w:rsidP="00FD4441">
            <w:pPr>
              <w:widowControl w:val="0"/>
              <w:kinsoku w:val="0"/>
              <w:jc w:val="center"/>
              <w:rPr>
                <w:b/>
                <w:bCs/>
                <w:w w:val="105"/>
              </w:rPr>
            </w:pPr>
            <w:r w:rsidRPr="00EF6CD0">
              <w:rPr>
                <w:b/>
                <w:bCs/>
                <w:w w:val="105"/>
              </w:rPr>
              <w:t>Strumenti/strategie di potenziamento-compensazione  scelti per l’allievo</w:t>
            </w: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jc w:val="center"/>
              <w:rPr>
                <w:b/>
                <w:bCs/>
                <w:w w:val="105"/>
              </w:rPr>
            </w:pPr>
          </w:p>
          <w:p w:rsidR="00932CED" w:rsidRPr="00EF6CD0" w:rsidRDefault="00932CED" w:rsidP="00FD4441">
            <w:pPr>
              <w:widowControl w:val="0"/>
              <w:kinsoku w:val="0"/>
              <w:jc w:val="center"/>
              <w:rPr>
                <w:b/>
                <w:bCs/>
                <w:w w:val="105"/>
              </w:rPr>
            </w:pPr>
            <w:r w:rsidRPr="00EF6CD0">
              <w:rPr>
                <w:b/>
                <w:bCs/>
                <w:w w:val="105"/>
              </w:rPr>
              <w:t>Proposte di modifiche per la classe</w:t>
            </w:r>
          </w:p>
        </w:tc>
      </w:tr>
      <w:tr w:rsidR="00932CED" w:rsidRPr="00EF6CD0">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blPrEx>
          <w:tblCellMar>
            <w:left w:w="70" w:type="dxa"/>
            <w:right w:w="70" w:type="dxa"/>
          </w:tblCellMar>
        </w:tblPrEx>
        <w:trPr>
          <w:trHeight w:val="244"/>
        </w:trPr>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08"/>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blPrEx>
          <w:tblCellMar>
            <w:left w:w="70" w:type="dxa"/>
            <w:right w:w="70" w:type="dxa"/>
          </w:tblCellMar>
        </w:tblPrEx>
        <w:trPr>
          <w:trHeight w:val="285"/>
        </w:trPr>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08"/>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blPrEx>
          <w:tblCellMar>
            <w:left w:w="70" w:type="dxa"/>
            <w:right w:w="70" w:type="dxa"/>
          </w:tblCellMar>
        </w:tblPrEx>
        <w:trPr>
          <w:trHeight w:val="258"/>
        </w:trPr>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08"/>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snapToGrid w:val="0"/>
              <w:rPr>
                <w:b/>
                <w:bCs/>
                <w:w w:val="105"/>
              </w:rPr>
            </w:pPr>
          </w:p>
        </w:tc>
      </w:tr>
      <w:tr w:rsidR="00932CED" w:rsidRPr="00EF6CD0">
        <w:tblPrEx>
          <w:tblCellMar>
            <w:left w:w="70" w:type="dxa"/>
            <w:right w:w="70" w:type="dxa"/>
          </w:tblCellMar>
        </w:tblPrEx>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08"/>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snapToGrid w:val="0"/>
              <w:rPr>
                <w:b/>
                <w:bCs/>
                <w:w w:val="105"/>
              </w:rPr>
            </w:pPr>
          </w:p>
        </w:tc>
      </w:tr>
      <w:tr w:rsidR="00932CED" w:rsidRPr="00EF6CD0">
        <w:tblPrEx>
          <w:tblCellMar>
            <w:left w:w="70" w:type="dxa"/>
            <w:right w:w="70" w:type="dxa"/>
          </w:tblCellMar>
        </w:tblPrEx>
        <w:trPr>
          <w:trHeight w:val="190"/>
        </w:trPr>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08"/>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blPrEx>
          <w:tblCellMar>
            <w:left w:w="70" w:type="dxa"/>
            <w:right w:w="70" w:type="dxa"/>
          </w:tblCellMar>
        </w:tblPrEx>
        <w:trPr>
          <w:trHeight w:val="312"/>
        </w:trPr>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08"/>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r w:rsidR="00932CED" w:rsidRPr="00EF6CD0">
        <w:tblPrEx>
          <w:tblCellMar>
            <w:left w:w="70" w:type="dxa"/>
            <w:right w:w="70" w:type="dxa"/>
          </w:tblCellMar>
        </w:tblPrEx>
        <w:trPr>
          <w:trHeight w:val="299"/>
        </w:trPr>
        <w:tc>
          <w:tcPr>
            <w:tcW w:w="2733" w:type="dxa"/>
            <w:tcBorders>
              <w:top w:val="single" w:sz="4" w:space="0" w:color="000000"/>
              <w:left w:val="single" w:sz="4" w:space="0" w:color="000000"/>
              <w:bottom w:val="single" w:sz="4" w:space="0" w:color="000000"/>
            </w:tcBorders>
          </w:tcPr>
          <w:p w:rsidR="00932CED" w:rsidRPr="00EF6CD0" w:rsidRDefault="00932CED" w:rsidP="00FD4441">
            <w:pPr>
              <w:widowControl w:val="0"/>
              <w:kinsoku w:val="0"/>
              <w:snapToGrid w:val="0"/>
              <w:ind w:left="108"/>
              <w:rPr>
                <w:b/>
                <w:bCs/>
                <w:w w:val="105"/>
              </w:rPr>
            </w:pPr>
          </w:p>
        </w:tc>
        <w:tc>
          <w:tcPr>
            <w:tcW w:w="7590" w:type="dxa"/>
            <w:tcBorders>
              <w:top w:val="single" w:sz="4" w:space="0" w:color="000000"/>
              <w:left w:val="single" w:sz="4" w:space="0" w:color="000000"/>
              <w:bottom w:val="single" w:sz="4" w:space="0" w:color="000000"/>
              <w:right w:val="single" w:sz="4" w:space="0" w:color="000000"/>
            </w:tcBorders>
          </w:tcPr>
          <w:p w:rsidR="00932CED" w:rsidRPr="00EF6CD0" w:rsidRDefault="00932CED" w:rsidP="00FD4441">
            <w:pPr>
              <w:widowControl w:val="0"/>
              <w:kinsoku w:val="0"/>
              <w:snapToGrid w:val="0"/>
              <w:rPr>
                <w:b/>
                <w:bCs/>
                <w:w w:val="105"/>
              </w:rPr>
            </w:pPr>
          </w:p>
        </w:tc>
      </w:tr>
    </w:tbl>
    <w:p w:rsidR="00932CED" w:rsidRDefault="00932CED">
      <w:pPr>
        <w:rPr>
          <w:rFonts w:ascii="Arial" w:hAnsi="Arial" w:cs="Arial"/>
          <w:b/>
          <w:sz w:val="24"/>
          <w:szCs w:val="24"/>
          <w:lang w:eastAsia="ar-SA"/>
        </w:rPr>
      </w:pPr>
    </w:p>
    <w:p w:rsidR="00932CED" w:rsidRDefault="00932CED" w:rsidP="00527D40">
      <w:pPr>
        <w:suppressAutoHyphens/>
        <w:spacing w:after="0" w:line="240" w:lineRule="auto"/>
        <w:rPr>
          <w:rFonts w:ascii="Arial" w:hAnsi="Arial" w:cs="Arial"/>
          <w:b/>
          <w:sz w:val="24"/>
          <w:szCs w:val="24"/>
          <w:lang w:eastAsia="ar-SA"/>
        </w:rPr>
      </w:pPr>
    </w:p>
    <w:p w:rsidR="00932CED" w:rsidRPr="007A12F7" w:rsidRDefault="00932CED" w:rsidP="00527D40">
      <w:pPr>
        <w:suppressAutoHyphens/>
        <w:spacing w:after="0" w:line="240" w:lineRule="auto"/>
        <w:rPr>
          <w:rFonts w:ascii="Arial" w:hAnsi="Arial" w:cs="Arial"/>
          <w:b/>
          <w:sz w:val="24"/>
          <w:szCs w:val="24"/>
          <w:lang w:eastAsia="ar-SA"/>
        </w:rPr>
      </w:pPr>
      <w:r w:rsidRPr="007A12F7">
        <w:rPr>
          <w:rFonts w:ascii="Arial" w:hAnsi="Arial" w:cs="Arial"/>
          <w:b/>
          <w:sz w:val="24"/>
          <w:szCs w:val="24"/>
          <w:lang w:eastAsia="ar-SA"/>
        </w:rPr>
        <w:t xml:space="preserve">5a   STRATEGIE UTILIZZATE DALL’ALUNNO NELLO STUDIO </w:t>
      </w:r>
    </w:p>
    <w:p w:rsidR="00932CED" w:rsidRPr="00527D40" w:rsidRDefault="00932CED" w:rsidP="00527D40">
      <w:pPr>
        <w:suppressAutoHyphens/>
        <w:spacing w:after="0" w:line="240" w:lineRule="auto"/>
        <w:rPr>
          <w:rFonts w:ascii="Arial" w:hAnsi="Arial" w:cs="Arial"/>
          <w:bCs/>
          <w:sz w:val="24"/>
          <w:szCs w:val="24"/>
          <w:lang w:eastAsia="ar-SA"/>
        </w:rPr>
      </w:pPr>
    </w:p>
    <w:p w:rsidR="00932CED" w:rsidRPr="007A12F7" w:rsidRDefault="00932CED" w:rsidP="00921994">
      <w:pPr>
        <w:numPr>
          <w:ilvl w:val="0"/>
          <w:numId w:val="26"/>
        </w:numPr>
        <w:tabs>
          <w:tab w:val="left" w:pos="426"/>
        </w:tabs>
        <w:suppressAutoHyphens/>
        <w:spacing w:after="0" w:line="240" w:lineRule="auto"/>
        <w:rPr>
          <w:rFonts w:ascii="Arial" w:hAnsi="Arial" w:cs="Arial"/>
          <w:i/>
          <w:lang w:eastAsia="ar-SA"/>
        </w:rPr>
      </w:pPr>
      <w:r w:rsidRPr="007A12F7">
        <w:rPr>
          <w:rFonts w:ascii="Arial" w:hAnsi="Arial" w:cs="Arial"/>
          <w:bCs/>
          <w:lang w:eastAsia="ar-SA"/>
        </w:rPr>
        <w:t xml:space="preserve">Strategie utilizzate </w:t>
      </w:r>
      <w:r w:rsidRPr="007A12F7">
        <w:rPr>
          <w:rFonts w:ascii="Arial" w:hAnsi="Arial" w:cs="Arial"/>
          <w:i/>
          <w:lang w:eastAsia="ar-SA"/>
        </w:rPr>
        <w:t>(sottolinea, identifica parole</w:t>
      </w:r>
      <w:r>
        <w:rPr>
          <w:rFonts w:ascii="Arial" w:hAnsi="Arial" w:cs="Arial"/>
          <w:i/>
          <w:lang w:eastAsia="ar-SA"/>
        </w:rPr>
        <w:t xml:space="preserve"> </w:t>
      </w:r>
      <w:r w:rsidRPr="007A12F7">
        <w:rPr>
          <w:rFonts w:ascii="Arial" w:hAnsi="Arial" w:cs="Arial"/>
          <w:i/>
          <w:lang w:eastAsia="ar-SA"/>
        </w:rPr>
        <w:t>–</w:t>
      </w:r>
      <w:r>
        <w:rPr>
          <w:rFonts w:ascii="Arial" w:hAnsi="Arial" w:cs="Arial"/>
          <w:i/>
          <w:lang w:eastAsia="ar-SA"/>
        </w:rPr>
        <w:t xml:space="preserve"> chiave, costruisce</w:t>
      </w:r>
      <w:r w:rsidRPr="007A12F7">
        <w:rPr>
          <w:rFonts w:ascii="Arial" w:hAnsi="Arial" w:cs="Arial"/>
          <w:i/>
          <w:lang w:eastAsia="ar-SA"/>
        </w:rPr>
        <w:t xml:space="preserve"> schemi</w:t>
      </w:r>
      <w:r>
        <w:rPr>
          <w:rFonts w:ascii="Arial" w:hAnsi="Arial" w:cs="Arial"/>
          <w:i/>
          <w:lang w:eastAsia="ar-SA"/>
        </w:rPr>
        <w:t>, .</w:t>
      </w:r>
      <w:r w:rsidRPr="007A12F7">
        <w:rPr>
          <w:rFonts w:ascii="Arial" w:hAnsi="Arial" w:cs="Arial"/>
          <w:i/>
          <w:lang w:eastAsia="ar-SA"/>
        </w:rPr>
        <w:t>..)</w:t>
      </w:r>
      <w:r>
        <w:rPr>
          <w:rFonts w:ascii="Arial" w:hAnsi="Arial" w:cs="Arial"/>
          <w:lang w:eastAsia="ar-SA"/>
        </w:rPr>
        <w:t>.</w:t>
      </w:r>
    </w:p>
    <w:p w:rsidR="00932CED" w:rsidRPr="007A12F7" w:rsidRDefault="00932CED" w:rsidP="00921994">
      <w:pPr>
        <w:numPr>
          <w:ilvl w:val="0"/>
          <w:numId w:val="26"/>
        </w:numPr>
        <w:tabs>
          <w:tab w:val="left" w:pos="426"/>
        </w:tabs>
        <w:suppressAutoHyphens/>
        <w:spacing w:after="0" w:line="240" w:lineRule="auto"/>
        <w:rPr>
          <w:rFonts w:ascii="Arial" w:hAnsi="Arial" w:cs="Arial"/>
          <w:i/>
          <w:lang w:eastAsia="ar-SA"/>
        </w:rPr>
      </w:pPr>
      <w:r w:rsidRPr="007A12F7">
        <w:rPr>
          <w:rFonts w:ascii="Arial" w:hAnsi="Arial" w:cs="Arial"/>
          <w:bCs/>
          <w:lang w:eastAsia="ar-SA"/>
        </w:rPr>
        <w:t>Modalità di affrontare il testo scritto</w:t>
      </w:r>
      <w:r>
        <w:rPr>
          <w:rFonts w:ascii="Arial" w:hAnsi="Arial" w:cs="Arial"/>
          <w:bCs/>
          <w:lang w:eastAsia="ar-SA"/>
        </w:rPr>
        <w:t xml:space="preserve"> </w:t>
      </w:r>
      <w:r w:rsidRPr="007A12F7">
        <w:rPr>
          <w:rFonts w:ascii="Arial" w:hAnsi="Arial" w:cs="Arial"/>
          <w:i/>
          <w:lang w:eastAsia="ar-SA"/>
        </w:rPr>
        <w:t>(computer, schemi, correttore ortografico,…)</w:t>
      </w:r>
      <w:r>
        <w:rPr>
          <w:rFonts w:ascii="Arial" w:hAnsi="Arial" w:cs="Arial"/>
          <w:lang w:eastAsia="ar-SA"/>
        </w:rPr>
        <w:t>.</w:t>
      </w:r>
    </w:p>
    <w:p w:rsidR="00932CED" w:rsidRPr="007A12F7" w:rsidRDefault="00932CED" w:rsidP="00921994">
      <w:pPr>
        <w:numPr>
          <w:ilvl w:val="0"/>
          <w:numId w:val="26"/>
        </w:numPr>
        <w:tabs>
          <w:tab w:val="left" w:pos="0"/>
        </w:tabs>
        <w:suppressAutoHyphens/>
        <w:spacing w:after="0" w:line="240" w:lineRule="auto"/>
        <w:rPr>
          <w:rFonts w:ascii="Arial" w:hAnsi="Arial" w:cs="Arial"/>
          <w:i/>
          <w:lang w:eastAsia="ar-SA"/>
        </w:rPr>
      </w:pPr>
      <w:r w:rsidRPr="007A12F7">
        <w:rPr>
          <w:rFonts w:ascii="Arial" w:hAnsi="Arial" w:cs="Arial"/>
          <w:bCs/>
          <w:lang w:eastAsia="ar-SA"/>
        </w:rPr>
        <w:t>Modalità di svolgimento del compito assegnato</w:t>
      </w:r>
      <w:r>
        <w:rPr>
          <w:rFonts w:ascii="Arial" w:hAnsi="Arial" w:cs="Arial"/>
          <w:bCs/>
          <w:lang w:eastAsia="ar-SA"/>
        </w:rPr>
        <w:t xml:space="preserve"> </w:t>
      </w:r>
      <w:r w:rsidRPr="007A12F7">
        <w:rPr>
          <w:rFonts w:ascii="Arial" w:hAnsi="Arial" w:cs="Arial"/>
          <w:i/>
          <w:lang w:eastAsia="ar-SA"/>
        </w:rPr>
        <w:t>(ricorre all’insegnante per spiegazioni, ad un compagno, è autonomo,…)</w:t>
      </w:r>
      <w:r>
        <w:rPr>
          <w:rFonts w:ascii="Arial" w:hAnsi="Arial" w:cs="Arial"/>
          <w:lang w:eastAsia="ar-SA"/>
        </w:rPr>
        <w:t>.</w:t>
      </w:r>
    </w:p>
    <w:p w:rsidR="00932CED" w:rsidRPr="007A12F7" w:rsidRDefault="00932CED" w:rsidP="00921994">
      <w:pPr>
        <w:numPr>
          <w:ilvl w:val="0"/>
          <w:numId w:val="26"/>
        </w:numPr>
        <w:tabs>
          <w:tab w:val="left" w:pos="426"/>
        </w:tabs>
        <w:suppressAutoHyphens/>
        <w:spacing w:after="0" w:line="240" w:lineRule="auto"/>
        <w:rPr>
          <w:rFonts w:ascii="Arial" w:hAnsi="Arial" w:cs="Arial"/>
          <w:iCs/>
          <w:lang w:eastAsia="ar-SA"/>
        </w:rPr>
      </w:pPr>
      <w:r w:rsidRPr="007A12F7">
        <w:rPr>
          <w:rFonts w:ascii="Arial" w:hAnsi="Arial" w:cs="Arial"/>
          <w:iCs/>
          <w:lang w:eastAsia="ar-SA"/>
        </w:rPr>
        <w:t>Riscrittura di testi con modalità grafica diversa</w:t>
      </w:r>
      <w:r>
        <w:rPr>
          <w:rFonts w:ascii="Arial" w:hAnsi="Arial" w:cs="Arial"/>
          <w:iCs/>
          <w:lang w:eastAsia="ar-SA"/>
        </w:rPr>
        <w:t>.</w:t>
      </w:r>
    </w:p>
    <w:p w:rsidR="00932CED" w:rsidRPr="00527D40" w:rsidRDefault="00932CED" w:rsidP="00527D40">
      <w:pPr>
        <w:tabs>
          <w:tab w:val="left" w:pos="426"/>
        </w:tabs>
        <w:suppressAutoHyphens/>
        <w:spacing w:after="0" w:line="240" w:lineRule="auto"/>
        <w:ind w:hanging="720"/>
        <w:rPr>
          <w:rFonts w:ascii="Arial" w:hAnsi="Arial" w:cs="Arial"/>
          <w:sz w:val="28"/>
          <w:szCs w:val="28"/>
          <w:lang w:eastAsia="ar-SA"/>
        </w:rPr>
      </w:pPr>
    </w:p>
    <w:p w:rsidR="00932CED" w:rsidRDefault="00932CED" w:rsidP="00527D40">
      <w:pPr>
        <w:tabs>
          <w:tab w:val="left" w:pos="-142"/>
        </w:tabs>
        <w:suppressAutoHyphens/>
        <w:spacing w:after="0" w:line="240" w:lineRule="auto"/>
        <w:ind w:hanging="720"/>
        <w:jc w:val="both"/>
        <w:rPr>
          <w:rFonts w:ascii="Arial" w:hAnsi="Arial" w:cs="Arial"/>
          <w:sz w:val="28"/>
          <w:szCs w:val="28"/>
          <w:lang w:eastAsia="ar-SA"/>
        </w:rPr>
      </w:pPr>
    </w:p>
    <w:p w:rsidR="00932CED" w:rsidRPr="00527D40" w:rsidRDefault="00932CED" w:rsidP="00527D40">
      <w:pPr>
        <w:tabs>
          <w:tab w:val="left" w:pos="-142"/>
        </w:tabs>
        <w:suppressAutoHyphens/>
        <w:spacing w:after="0" w:line="240" w:lineRule="auto"/>
        <w:ind w:hanging="720"/>
        <w:jc w:val="both"/>
        <w:rPr>
          <w:rFonts w:ascii="Arial" w:hAnsi="Arial" w:cs="Arial"/>
          <w:sz w:val="28"/>
          <w:szCs w:val="28"/>
          <w:lang w:eastAsia="ar-SA"/>
        </w:rPr>
      </w:pPr>
    </w:p>
    <w:p w:rsidR="00932CED" w:rsidRDefault="00932CED" w:rsidP="00527D40">
      <w:pPr>
        <w:tabs>
          <w:tab w:val="left" w:pos="-142"/>
        </w:tabs>
        <w:suppressAutoHyphens/>
        <w:spacing w:after="0" w:line="240" w:lineRule="auto"/>
        <w:ind w:hanging="720"/>
        <w:jc w:val="both"/>
        <w:rPr>
          <w:rFonts w:ascii="Arial" w:hAnsi="Arial" w:cs="Arial"/>
          <w:b/>
          <w:sz w:val="24"/>
          <w:szCs w:val="24"/>
          <w:lang w:eastAsia="ar-SA"/>
        </w:rPr>
      </w:pPr>
      <w:r>
        <w:rPr>
          <w:rFonts w:ascii="Arial" w:hAnsi="Arial" w:cs="Arial"/>
          <w:b/>
          <w:sz w:val="24"/>
          <w:szCs w:val="24"/>
          <w:lang w:eastAsia="ar-SA"/>
        </w:rPr>
        <w:tab/>
      </w:r>
      <w:r>
        <w:rPr>
          <w:rFonts w:ascii="Arial" w:hAnsi="Arial" w:cs="Arial"/>
          <w:b/>
          <w:sz w:val="24"/>
          <w:szCs w:val="24"/>
          <w:lang w:eastAsia="ar-SA"/>
        </w:rPr>
        <w:tab/>
      </w:r>
    </w:p>
    <w:p w:rsidR="00932CED" w:rsidRPr="007A12F7" w:rsidRDefault="00932CED" w:rsidP="009C1737">
      <w:pPr>
        <w:tabs>
          <w:tab w:val="left" w:pos="-142"/>
        </w:tabs>
        <w:suppressAutoHyphens/>
        <w:spacing w:after="0" w:line="240" w:lineRule="auto"/>
        <w:ind w:hanging="720"/>
        <w:rPr>
          <w:rFonts w:ascii="Arial" w:hAnsi="Arial" w:cs="Arial"/>
          <w:b/>
          <w:sz w:val="24"/>
          <w:szCs w:val="24"/>
          <w:lang w:eastAsia="ar-SA"/>
        </w:rPr>
      </w:pPr>
      <w:r>
        <w:rPr>
          <w:rFonts w:ascii="Arial" w:hAnsi="Arial" w:cs="Arial"/>
          <w:b/>
          <w:sz w:val="24"/>
          <w:szCs w:val="24"/>
          <w:lang w:eastAsia="ar-SA"/>
        </w:rPr>
        <w:t xml:space="preserve">         </w:t>
      </w:r>
      <w:r w:rsidRPr="007A12F7">
        <w:rPr>
          <w:rFonts w:ascii="Arial" w:hAnsi="Arial" w:cs="Arial"/>
          <w:b/>
          <w:sz w:val="24"/>
          <w:szCs w:val="24"/>
          <w:lang w:eastAsia="ar-SA"/>
        </w:rPr>
        <w:t>5b</w:t>
      </w:r>
      <w:r>
        <w:rPr>
          <w:rFonts w:ascii="Arial" w:hAnsi="Arial" w:cs="Arial"/>
          <w:b/>
          <w:sz w:val="24"/>
          <w:szCs w:val="24"/>
          <w:lang w:eastAsia="ar-SA"/>
        </w:rPr>
        <w:t xml:space="preserve">  </w:t>
      </w:r>
      <w:r w:rsidRPr="007A12F7">
        <w:rPr>
          <w:rFonts w:ascii="Arial" w:hAnsi="Arial" w:cs="Arial"/>
          <w:b/>
          <w:sz w:val="24"/>
          <w:szCs w:val="24"/>
          <w:lang w:eastAsia="ar-SA"/>
        </w:rPr>
        <w:t>STRUMENTI UTILIZZATI</w:t>
      </w:r>
    </w:p>
    <w:p w:rsidR="00932CED" w:rsidRPr="00527D40" w:rsidRDefault="00932CED" w:rsidP="00527D40">
      <w:pPr>
        <w:tabs>
          <w:tab w:val="left" w:pos="-142"/>
        </w:tabs>
        <w:suppressAutoHyphens/>
        <w:spacing w:after="0" w:line="240" w:lineRule="auto"/>
        <w:ind w:hanging="720"/>
        <w:jc w:val="both"/>
        <w:rPr>
          <w:rFonts w:ascii="Arial" w:hAnsi="Arial" w:cs="Arial"/>
          <w:b/>
          <w:sz w:val="28"/>
          <w:szCs w:val="28"/>
          <w:lang w:eastAsia="ar-SA"/>
        </w:rPr>
      </w:pP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 xml:space="preserve">Strumenti informatici </w:t>
      </w:r>
      <w:r>
        <w:rPr>
          <w:rFonts w:ascii="Arial" w:hAnsi="Arial" w:cs="Arial"/>
          <w:bCs/>
          <w:lang w:eastAsia="ar-SA"/>
        </w:rPr>
        <w:t>(computer, scanner, LIM, ecc.)</w:t>
      </w: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Fotocopie adattate</w:t>
      </w: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Schemi e mappe</w:t>
      </w: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 xml:space="preserve">Appunti scritti al PC </w:t>
      </w: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Registrazioni</w:t>
      </w: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Materiali multimediali</w:t>
      </w: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Testi con immagini</w:t>
      </w:r>
    </w:p>
    <w:p w:rsidR="00932CED" w:rsidRPr="007A12F7" w:rsidRDefault="00932CED" w:rsidP="00921994">
      <w:pPr>
        <w:numPr>
          <w:ilvl w:val="0"/>
          <w:numId w:val="27"/>
        </w:numPr>
        <w:suppressAutoHyphens/>
        <w:spacing w:after="0" w:line="240" w:lineRule="auto"/>
        <w:rPr>
          <w:rFonts w:ascii="Arial" w:hAnsi="Arial" w:cs="Arial"/>
          <w:bCs/>
          <w:lang w:eastAsia="ar-SA"/>
        </w:rPr>
      </w:pPr>
      <w:r w:rsidRPr="007A12F7">
        <w:rPr>
          <w:rFonts w:ascii="Arial" w:hAnsi="Arial" w:cs="Arial"/>
          <w:bCs/>
          <w:lang w:eastAsia="ar-SA"/>
        </w:rPr>
        <w:t>Testi con ampie spaziature</w:t>
      </w:r>
    </w:p>
    <w:p w:rsidR="00932CED" w:rsidRPr="007A12F7" w:rsidRDefault="00932CED" w:rsidP="00921994">
      <w:pPr>
        <w:numPr>
          <w:ilvl w:val="0"/>
          <w:numId w:val="27"/>
        </w:numPr>
        <w:tabs>
          <w:tab w:val="left" w:pos="0"/>
        </w:tabs>
        <w:suppressAutoHyphens/>
        <w:spacing w:after="0" w:line="240" w:lineRule="auto"/>
        <w:rPr>
          <w:rFonts w:ascii="Arial" w:hAnsi="Arial" w:cs="Arial"/>
          <w:bCs/>
          <w:lang w:eastAsia="ar-SA"/>
        </w:rPr>
      </w:pPr>
      <w:r w:rsidRPr="007A12F7">
        <w:rPr>
          <w:rFonts w:ascii="Arial" w:hAnsi="Arial" w:cs="Arial"/>
          <w:bCs/>
          <w:lang w:eastAsia="ar-SA"/>
        </w:rPr>
        <w:t>Altro</w:t>
      </w:r>
      <w:r>
        <w:rPr>
          <w:rFonts w:ascii="Arial" w:hAnsi="Arial" w:cs="Arial"/>
          <w:bCs/>
          <w:lang w:eastAsia="ar-SA"/>
        </w:rPr>
        <w:t xml:space="preserve"> … … </w:t>
      </w:r>
    </w:p>
    <w:p w:rsidR="00932CED" w:rsidRPr="00527D40" w:rsidRDefault="00932CED" w:rsidP="00527D40">
      <w:pPr>
        <w:suppressAutoHyphens/>
        <w:spacing w:after="0" w:line="240" w:lineRule="auto"/>
        <w:rPr>
          <w:rFonts w:ascii="Arial" w:hAnsi="Arial" w:cs="Arial"/>
          <w:bCs/>
          <w:sz w:val="24"/>
          <w:szCs w:val="24"/>
          <w:lang w:eastAsia="ar-SA"/>
        </w:rPr>
      </w:pPr>
    </w:p>
    <w:p w:rsidR="00932CED" w:rsidRDefault="00932CED" w:rsidP="00527D40">
      <w:pPr>
        <w:suppressAutoHyphens/>
        <w:spacing w:after="0" w:line="240" w:lineRule="auto"/>
        <w:rPr>
          <w:rFonts w:ascii="Arial" w:hAnsi="Arial" w:cs="Arial"/>
          <w:b/>
          <w:bCs/>
          <w:sz w:val="28"/>
          <w:szCs w:val="28"/>
          <w:lang w:eastAsia="ar-SA"/>
        </w:rPr>
      </w:pPr>
    </w:p>
    <w:p w:rsidR="00932CED" w:rsidRDefault="00932CED" w:rsidP="00527D40">
      <w:pPr>
        <w:suppressAutoHyphens/>
        <w:spacing w:after="0" w:line="240" w:lineRule="auto"/>
        <w:rPr>
          <w:rFonts w:ascii="Arial" w:hAnsi="Arial" w:cs="Arial"/>
          <w:b/>
          <w:bCs/>
          <w:sz w:val="28"/>
          <w:szCs w:val="28"/>
          <w:lang w:eastAsia="ar-SA"/>
        </w:rPr>
      </w:pPr>
    </w:p>
    <w:p w:rsidR="00932CED" w:rsidRDefault="00932CED" w:rsidP="00527D40">
      <w:pPr>
        <w:suppressAutoHyphens/>
        <w:autoSpaceDE w:val="0"/>
        <w:spacing w:after="0" w:line="240" w:lineRule="auto"/>
        <w:rPr>
          <w:rFonts w:ascii="Arial" w:hAnsi="Arial" w:cs="Arial"/>
          <w:b/>
          <w:sz w:val="28"/>
          <w:szCs w:val="28"/>
          <w:lang w:eastAsia="ar-SA"/>
        </w:rPr>
      </w:pPr>
    </w:p>
    <w:p w:rsidR="00932CED" w:rsidRDefault="00932CED" w:rsidP="00527D40">
      <w:pPr>
        <w:suppressAutoHyphens/>
        <w:autoSpaceDE w:val="0"/>
        <w:spacing w:after="0" w:line="240" w:lineRule="auto"/>
        <w:rPr>
          <w:rFonts w:ascii="Arial" w:hAnsi="Arial" w:cs="Arial"/>
          <w:b/>
          <w:sz w:val="24"/>
          <w:szCs w:val="24"/>
          <w:lang w:eastAsia="ar-SA"/>
        </w:rPr>
      </w:pPr>
      <w:r>
        <w:rPr>
          <w:rFonts w:ascii="Arial" w:hAnsi="Arial" w:cs="Arial"/>
          <w:b/>
          <w:sz w:val="24"/>
          <w:szCs w:val="24"/>
          <w:lang w:eastAsia="ar-SA"/>
        </w:rPr>
        <w:t>6</w:t>
      </w:r>
      <w:r w:rsidRPr="007A12F7">
        <w:rPr>
          <w:rFonts w:ascii="Arial" w:hAnsi="Arial" w:cs="Arial"/>
          <w:b/>
          <w:sz w:val="24"/>
          <w:szCs w:val="24"/>
          <w:lang w:eastAsia="ar-SA"/>
        </w:rPr>
        <w:t>.STRATEGIE METODOLOGICHE E DIDATTICHE UTILIZZABILI</w:t>
      </w:r>
    </w:p>
    <w:p w:rsidR="00932CED" w:rsidRDefault="00932CED" w:rsidP="00527D40">
      <w:pPr>
        <w:suppressAutoHyphens/>
        <w:autoSpaceDE w:val="0"/>
        <w:spacing w:after="0" w:line="240" w:lineRule="auto"/>
        <w:rPr>
          <w:rFonts w:ascii="Arial" w:hAnsi="Arial" w:cs="Arial"/>
          <w:b/>
          <w:sz w:val="24"/>
          <w:szCs w:val="24"/>
          <w:lang w:eastAsia="ar-SA"/>
        </w:rPr>
      </w:pPr>
    </w:p>
    <w:p w:rsidR="00932CED" w:rsidRPr="000D0B05" w:rsidRDefault="00932CED" w:rsidP="000D0B05">
      <w:pPr>
        <w:suppressAutoHyphens/>
        <w:autoSpaceDE w:val="0"/>
        <w:spacing w:after="0" w:line="240" w:lineRule="auto"/>
        <w:jc w:val="both"/>
        <w:rPr>
          <w:rFonts w:ascii="Arial" w:hAnsi="Arial" w:cs="Arial"/>
          <w:lang w:eastAsia="ar-SA"/>
        </w:rPr>
      </w:pPr>
      <w:r w:rsidRPr="000D0B05">
        <w:rPr>
          <w:rFonts w:ascii="Arial" w:hAnsi="Arial" w:cs="Arial"/>
          <w:lang w:eastAsia="ar-SA"/>
        </w:rPr>
        <w:t>Tutti gli insegnanti opereranno affinché l’alunno/a sia messo/a in condizione di seguire la programmazione di classe attraverso un atteggiamento di sensibile attenzione alle specifiche difficoltà, per stimolare l’autostima ed evitare frustrazioni, attraverso l’attivazione di particolari accorgimenti.</w:t>
      </w:r>
    </w:p>
    <w:p w:rsidR="00932CED" w:rsidRPr="000D0B05" w:rsidRDefault="00932CED" w:rsidP="000D0B05">
      <w:pPr>
        <w:tabs>
          <w:tab w:val="left" w:pos="1920"/>
        </w:tabs>
        <w:suppressAutoHyphens/>
        <w:autoSpaceDE w:val="0"/>
        <w:spacing w:after="0" w:line="240" w:lineRule="auto"/>
        <w:jc w:val="both"/>
        <w:rPr>
          <w:rFonts w:ascii="Arial" w:hAnsi="Arial" w:cs="Arial"/>
          <w:lang w:eastAsia="ar-SA"/>
        </w:rPr>
      </w:pPr>
      <w:r>
        <w:rPr>
          <w:rFonts w:ascii="Arial" w:hAnsi="Arial" w:cs="Arial"/>
          <w:lang w:eastAsia="ar-SA"/>
        </w:rPr>
        <w:tab/>
      </w:r>
    </w:p>
    <w:p w:rsidR="00932CED" w:rsidRDefault="00932CED" w:rsidP="00527D40">
      <w:pPr>
        <w:suppressAutoHyphens/>
        <w:autoSpaceDE w:val="0"/>
        <w:spacing w:after="0" w:line="240" w:lineRule="auto"/>
        <w:rPr>
          <w:rFonts w:ascii="Arial" w:hAnsi="Arial" w:cs="Arial"/>
          <w:lang w:eastAsia="ar-SA"/>
        </w:rPr>
      </w:pPr>
      <w:r w:rsidRPr="000D0B05">
        <w:rPr>
          <w:rFonts w:ascii="Arial" w:hAnsi="Arial" w:cs="Arial"/>
          <w:lang w:eastAsia="ar-SA"/>
        </w:rPr>
        <w:t>Sarà cura dei docenti</w:t>
      </w:r>
      <w:r>
        <w:rPr>
          <w:rFonts w:ascii="Arial" w:hAnsi="Arial" w:cs="Arial"/>
          <w:lang w:eastAsia="ar-SA"/>
        </w:rPr>
        <w:t>:</w:t>
      </w:r>
    </w:p>
    <w:p w:rsidR="00932CED" w:rsidRPr="00E005DB" w:rsidRDefault="00932CED" w:rsidP="00527D40">
      <w:pPr>
        <w:suppressAutoHyphens/>
        <w:autoSpaceDE w:val="0"/>
        <w:spacing w:after="0" w:line="240" w:lineRule="auto"/>
        <w:rPr>
          <w:rFonts w:ascii="Arial" w:hAnsi="Arial" w:cs="Arial"/>
          <w:lang w:eastAsia="ar-SA"/>
        </w:rPr>
      </w:pPr>
    </w:p>
    <w:p w:rsidR="00932CED" w:rsidRPr="00E005DB" w:rsidRDefault="00932CED" w:rsidP="00E005DB">
      <w:pPr>
        <w:pStyle w:val="NoSpacing"/>
        <w:numPr>
          <w:ilvl w:val="0"/>
          <w:numId w:val="2"/>
        </w:numPr>
        <w:rPr>
          <w:rFonts w:ascii="Arial" w:hAnsi="Arial" w:cs="Arial"/>
          <w:lang w:eastAsia="ar-SA"/>
        </w:rPr>
      </w:pPr>
      <w:r w:rsidRPr="00E005DB">
        <w:rPr>
          <w:rFonts w:ascii="Arial" w:hAnsi="Arial" w:cs="Arial"/>
          <w:bCs/>
          <w:lang w:eastAsia="ar-SA"/>
        </w:rPr>
        <w:t>incoraggiare l’apprendimento collaborativo</w:t>
      </w:r>
      <w:r>
        <w:rPr>
          <w:rFonts w:ascii="Arial" w:hAnsi="Arial" w:cs="Arial"/>
          <w:bCs/>
          <w:lang w:eastAsia="ar-SA"/>
        </w:rPr>
        <w:t xml:space="preserve"> </w:t>
      </w:r>
      <w:r w:rsidRPr="00E005DB">
        <w:rPr>
          <w:rFonts w:ascii="Arial" w:hAnsi="Arial" w:cs="Arial"/>
          <w:lang w:eastAsia="ar-SA"/>
        </w:rPr>
        <w:t>(“</w:t>
      </w:r>
      <w:r w:rsidRPr="00B62667">
        <w:rPr>
          <w:rFonts w:ascii="Arial" w:hAnsi="Arial" w:cs="Arial"/>
          <w:i/>
          <w:lang w:eastAsia="ar-SA"/>
        </w:rPr>
        <w:t>Imparare non è solo un processo individuale: la dimensione comunitaria dell’apprendimento svolge un ruolo significativo</w:t>
      </w:r>
      <w:r w:rsidRPr="00E005DB">
        <w:rPr>
          <w:rFonts w:ascii="Arial" w:hAnsi="Arial" w:cs="Arial"/>
          <w:lang w:eastAsia="ar-SA"/>
        </w:rPr>
        <w:t>”);</w:t>
      </w:r>
    </w:p>
    <w:p w:rsidR="00932CED" w:rsidRPr="00E005DB" w:rsidRDefault="00932CED" w:rsidP="00E005DB">
      <w:pPr>
        <w:pStyle w:val="NoSpacing"/>
        <w:numPr>
          <w:ilvl w:val="0"/>
          <w:numId w:val="2"/>
        </w:numPr>
        <w:rPr>
          <w:rFonts w:ascii="Arial" w:hAnsi="Arial" w:cs="Arial"/>
          <w:lang w:eastAsia="ar-SA"/>
        </w:rPr>
      </w:pPr>
      <w:r w:rsidRPr="00E005DB">
        <w:rPr>
          <w:rFonts w:ascii="Arial" w:hAnsi="Arial" w:cs="Arial"/>
          <w:lang w:eastAsia="ar-SA"/>
        </w:rPr>
        <w:t xml:space="preserve">favorire le attività in piccolo gruppo e il tutoraggio; </w:t>
      </w:r>
    </w:p>
    <w:p w:rsidR="00932CED" w:rsidRPr="00E005DB" w:rsidRDefault="00932CED" w:rsidP="00E005DB">
      <w:pPr>
        <w:pStyle w:val="NoSpacing"/>
        <w:numPr>
          <w:ilvl w:val="0"/>
          <w:numId w:val="2"/>
        </w:numPr>
        <w:rPr>
          <w:rFonts w:ascii="Arial" w:hAnsi="Arial" w:cs="Arial"/>
          <w:lang w:eastAsia="ar-SA"/>
        </w:rPr>
      </w:pPr>
      <w:r w:rsidRPr="00E005DB">
        <w:rPr>
          <w:rFonts w:ascii="Arial" w:hAnsi="Arial" w:cs="Arial"/>
          <w:lang w:eastAsia="ar-SA"/>
        </w:rPr>
        <w:t>promuovere la consapevolezza del proprio modo di apprendere “</w:t>
      </w:r>
      <w:r w:rsidRPr="00B62667">
        <w:rPr>
          <w:rFonts w:ascii="Arial" w:hAnsi="Arial" w:cs="Arial"/>
          <w:i/>
          <w:lang w:eastAsia="ar-SA"/>
        </w:rPr>
        <w:t>al fine di imparare ad apprendere</w:t>
      </w:r>
      <w:r w:rsidRPr="00E005DB">
        <w:rPr>
          <w:rFonts w:ascii="Arial" w:hAnsi="Arial" w:cs="Arial"/>
          <w:lang w:eastAsia="ar-SA"/>
        </w:rPr>
        <w:t>”;</w:t>
      </w:r>
    </w:p>
    <w:p w:rsidR="00932CED" w:rsidRPr="00E005DB" w:rsidRDefault="00932CED" w:rsidP="00E005DB">
      <w:pPr>
        <w:pStyle w:val="NoSpacing"/>
        <w:numPr>
          <w:ilvl w:val="0"/>
          <w:numId w:val="2"/>
        </w:numPr>
        <w:rPr>
          <w:rFonts w:ascii="Arial" w:hAnsi="Arial" w:cs="Arial"/>
          <w:lang w:eastAsia="ar-SA"/>
        </w:rPr>
      </w:pPr>
      <w:r w:rsidRPr="00E005DB">
        <w:rPr>
          <w:rFonts w:ascii="Arial" w:hAnsi="Arial" w:cs="Arial"/>
          <w:lang w:eastAsia="ar-SA"/>
        </w:rPr>
        <w:t>privilegiare l’apprendimento esperienziale e laboratoriale  “</w:t>
      </w:r>
      <w:r w:rsidRPr="00B62667">
        <w:rPr>
          <w:rFonts w:ascii="Arial" w:hAnsi="Arial" w:cs="Arial"/>
          <w:i/>
          <w:lang w:eastAsia="ar-SA"/>
        </w:rPr>
        <w:t>per favorire l’operatività e allo stesso  tempo  il dialogo, la riflessione su quello che si fa</w:t>
      </w:r>
      <w:r w:rsidRPr="00E005DB">
        <w:rPr>
          <w:rFonts w:ascii="Arial" w:hAnsi="Arial" w:cs="Arial"/>
          <w:lang w:eastAsia="ar-SA"/>
        </w:rPr>
        <w:t>”;</w:t>
      </w:r>
    </w:p>
    <w:p w:rsidR="00932CED" w:rsidRPr="00E005DB" w:rsidRDefault="00932CED" w:rsidP="00E005DB">
      <w:pPr>
        <w:pStyle w:val="NoSpacing"/>
        <w:numPr>
          <w:ilvl w:val="0"/>
          <w:numId w:val="2"/>
        </w:numPr>
        <w:rPr>
          <w:rFonts w:ascii="Arial" w:hAnsi="Arial" w:cs="Arial"/>
          <w:lang w:eastAsia="ar-SA"/>
        </w:rPr>
      </w:pPr>
      <w:r w:rsidRPr="00E005DB">
        <w:rPr>
          <w:rFonts w:ascii="Arial" w:hAnsi="Arial" w:cs="Arial"/>
          <w:lang w:eastAsia="ar-SA"/>
        </w:rPr>
        <w:t>sollecitare le conoscenze precedenti per introdurre nuovi argomenti e creare aspettative;</w:t>
      </w:r>
    </w:p>
    <w:p w:rsidR="00932CED" w:rsidRPr="00E005DB" w:rsidRDefault="00932CED" w:rsidP="00E005DB">
      <w:pPr>
        <w:pStyle w:val="NoSpacing"/>
        <w:numPr>
          <w:ilvl w:val="0"/>
          <w:numId w:val="2"/>
        </w:numPr>
        <w:rPr>
          <w:rFonts w:ascii="Arial" w:hAnsi="Arial" w:cs="Arial"/>
          <w:lang w:eastAsia="ar-SA"/>
        </w:rPr>
      </w:pPr>
      <w:r w:rsidRPr="00E005DB">
        <w:rPr>
          <w:rFonts w:ascii="Arial" w:hAnsi="Arial" w:cs="Arial"/>
          <w:lang w:eastAsia="ar-SA"/>
        </w:rPr>
        <w:t>sviluppare processi di autovalutazione e autocontrollo delle proprie strategie di apprendimento;</w:t>
      </w:r>
    </w:p>
    <w:p w:rsidR="00932CED" w:rsidRPr="00E005DB" w:rsidRDefault="00932CED" w:rsidP="00E005DB">
      <w:pPr>
        <w:pStyle w:val="NoSpacing"/>
        <w:numPr>
          <w:ilvl w:val="0"/>
          <w:numId w:val="2"/>
        </w:numPr>
        <w:rPr>
          <w:rFonts w:ascii="Arial" w:hAnsi="Arial" w:cs="Arial"/>
          <w:lang w:eastAsia="ar-SA"/>
        </w:rPr>
      </w:pPr>
      <w:r w:rsidRPr="00E005DB">
        <w:rPr>
          <w:rFonts w:ascii="Arial" w:hAnsi="Arial" w:cs="Arial"/>
          <w:lang w:eastAsia="ar-SA"/>
        </w:rPr>
        <w:t>individuare  mediatori  didattici che facilitano l’apprendimen</w:t>
      </w:r>
      <w:r>
        <w:rPr>
          <w:rFonts w:ascii="Arial" w:hAnsi="Arial" w:cs="Arial"/>
          <w:lang w:eastAsia="ar-SA"/>
        </w:rPr>
        <w:t xml:space="preserve">to </w:t>
      </w:r>
      <w:r w:rsidRPr="00E005DB">
        <w:rPr>
          <w:rFonts w:ascii="Arial" w:hAnsi="Arial" w:cs="Arial"/>
          <w:lang w:eastAsia="ar-SA"/>
        </w:rPr>
        <w:t>(immagini, schemi, mappe</w:t>
      </w:r>
      <w:r>
        <w:rPr>
          <w:rFonts w:ascii="Arial" w:hAnsi="Arial" w:cs="Arial"/>
          <w:lang w:eastAsia="ar-SA"/>
        </w:rPr>
        <w:t>, ecc.</w:t>
      </w:r>
      <w:r w:rsidRPr="00E005DB">
        <w:rPr>
          <w:rFonts w:ascii="Arial" w:hAnsi="Arial" w:cs="Arial"/>
          <w:lang w:eastAsia="ar-SA"/>
        </w:rPr>
        <w:t>);</w:t>
      </w:r>
    </w:p>
    <w:p w:rsidR="00932CED" w:rsidRPr="00E005DB" w:rsidRDefault="00932CED" w:rsidP="00E005DB">
      <w:pPr>
        <w:pStyle w:val="NoSpacing"/>
        <w:numPr>
          <w:ilvl w:val="0"/>
          <w:numId w:val="2"/>
        </w:numPr>
        <w:rPr>
          <w:rFonts w:ascii="Arial" w:hAnsi="Arial" w:cs="Arial"/>
          <w:lang w:eastAsia="ar-SA"/>
        </w:rPr>
      </w:pPr>
      <w:r>
        <w:rPr>
          <w:rFonts w:ascii="Arial" w:hAnsi="Arial" w:cs="Arial"/>
          <w:lang w:eastAsia="ar-SA"/>
        </w:rPr>
        <w:t xml:space="preserve">indicare </w:t>
      </w:r>
      <w:r w:rsidRPr="00E005DB">
        <w:rPr>
          <w:rFonts w:ascii="Arial" w:hAnsi="Arial" w:cs="Arial"/>
          <w:lang w:eastAsia="ar-SA"/>
        </w:rPr>
        <w:t>attività programmate:</w:t>
      </w:r>
    </w:p>
    <w:p w:rsidR="00932CED" w:rsidRDefault="00932CED" w:rsidP="00686644">
      <w:pPr>
        <w:tabs>
          <w:tab w:val="left" w:pos="0"/>
        </w:tabs>
        <w:suppressAutoHyphens/>
        <w:spacing w:after="0" w:line="240" w:lineRule="auto"/>
        <w:contextualSpacing/>
        <w:jc w:val="both"/>
        <w:rPr>
          <w:rFonts w:ascii="Arial" w:hAnsi="Arial" w:cs="Arial"/>
          <w:sz w:val="24"/>
          <w:szCs w:val="24"/>
          <w:lang w:eastAsia="ar-SA"/>
        </w:rPr>
      </w:pPr>
    </w:p>
    <w:tbl>
      <w:tblPr>
        <w:tblW w:w="500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58"/>
      </w:tblGrid>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7A12F7" w:rsidRDefault="00932CED" w:rsidP="00686644">
            <w:pPr>
              <w:spacing w:after="0" w:line="240" w:lineRule="auto"/>
              <w:rPr>
                <w:rFonts w:ascii="Times New Roman" w:hAnsi="Times New Roman"/>
                <w:color w:val="000000"/>
              </w:rPr>
            </w:pPr>
            <w:r w:rsidRPr="007A12F7">
              <w:rPr>
                <w:rFonts w:ascii="Verdana" w:hAnsi="Verdana" w:cs="Verdana"/>
                <w:color w:val="000000"/>
              </w:rPr>
              <w:t></w:t>
            </w:r>
            <w:r>
              <w:rPr>
                <w:rFonts w:ascii="Verdana" w:hAnsi="Verdana" w:cs="Verdana"/>
                <w:color w:val="000000"/>
              </w:rPr>
              <w:t xml:space="preserve"> </w:t>
            </w:r>
            <w:r w:rsidRPr="007A12F7">
              <w:rPr>
                <w:rFonts w:ascii="Arial" w:hAnsi="Arial" w:cs="Arial"/>
                <w:color w:val="000000"/>
              </w:rPr>
              <w:t>Attività di recupero</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7A12F7" w:rsidRDefault="00932CED" w:rsidP="00686644">
            <w:pPr>
              <w:spacing w:after="0" w:line="322" w:lineRule="auto"/>
              <w:rPr>
                <w:rFonts w:ascii="Times New Roman" w:hAnsi="Times New Roman"/>
                <w:color w:val="000000"/>
              </w:rPr>
            </w:pPr>
            <w:r w:rsidRPr="007A12F7">
              <w:rPr>
                <w:rFonts w:ascii="Verdana" w:hAnsi="Verdana" w:cs="Verdana"/>
                <w:color w:val="000000"/>
              </w:rPr>
              <w:t></w:t>
            </w:r>
            <w:r>
              <w:rPr>
                <w:rFonts w:ascii="Verdana" w:hAnsi="Verdana" w:cs="Verdana"/>
                <w:color w:val="000000"/>
              </w:rPr>
              <w:t xml:space="preserve"> </w:t>
            </w:r>
            <w:r w:rsidRPr="007A12F7">
              <w:rPr>
                <w:rFonts w:ascii="Arial" w:hAnsi="Arial" w:cs="Arial"/>
                <w:color w:val="000000"/>
              </w:rPr>
              <w:t>Attività di consolidamento e/o di potenziamento</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7A12F7" w:rsidRDefault="00932CED" w:rsidP="00686644">
            <w:pPr>
              <w:spacing w:before="1" w:after="0" w:line="240" w:lineRule="auto"/>
              <w:rPr>
                <w:rFonts w:ascii="Times New Roman" w:hAnsi="Times New Roman"/>
                <w:color w:val="000000"/>
              </w:rPr>
            </w:pPr>
            <w:r w:rsidRPr="007A12F7">
              <w:rPr>
                <w:rFonts w:ascii="Verdana" w:hAnsi="Verdana" w:cs="Verdana"/>
                <w:color w:val="000000"/>
              </w:rPr>
              <w:t></w:t>
            </w:r>
            <w:r>
              <w:rPr>
                <w:rFonts w:ascii="Verdana" w:hAnsi="Verdana" w:cs="Verdana"/>
                <w:color w:val="000000"/>
              </w:rPr>
              <w:t xml:space="preserve"> </w:t>
            </w:r>
            <w:r w:rsidRPr="007A12F7">
              <w:rPr>
                <w:rFonts w:ascii="Arial" w:hAnsi="Arial" w:cs="Arial"/>
                <w:color w:val="000000"/>
              </w:rPr>
              <w:t>Attività di laboratorio</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7A12F7" w:rsidRDefault="00932CED" w:rsidP="00686644">
            <w:pPr>
              <w:spacing w:after="0" w:line="322" w:lineRule="auto"/>
              <w:rPr>
                <w:rFonts w:ascii="Times New Roman" w:hAnsi="Times New Roman"/>
                <w:color w:val="000000"/>
              </w:rPr>
            </w:pPr>
            <w:r w:rsidRPr="007A12F7">
              <w:rPr>
                <w:rFonts w:ascii="Verdana" w:hAnsi="Verdana" w:cs="Verdana"/>
                <w:color w:val="000000"/>
              </w:rPr>
              <w:t></w:t>
            </w:r>
            <w:r>
              <w:rPr>
                <w:rFonts w:ascii="Verdana" w:hAnsi="Verdana" w:cs="Verdana"/>
                <w:color w:val="000000"/>
              </w:rPr>
              <w:t xml:space="preserve"> </w:t>
            </w:r>
            <w:r w:rsidRPr="007A12F7">
              <w:rPr>
                <w:rFonts w:ascii="Arial" w:hAnsi="Arial" w:cs="Arial"/>
                <w:color w:val="000000"/>
              </w:rPr>
              <w:t>Attività di classi aperte (per piccoli gruppi)</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7A12F7" w:rsidRDefault="00932CED" w:rsidP="00686644">
            <w:pPr>
              <w:spacing w:after="0" w:line="322" w:lineRule="auto"/>
              <w:rPr>
                <w:rFonts w:ascii="Times New Roman" w:hAnsi="Times New Roman"/>
                <w:color w:val="000000"/>
              </w:rPr>
            </w:pPr>
            <w:r w:rsidRPr="007A12F7">
              <w:rPr>
                <w:rFonts w:ascii="Verdana" w:hAnsi="Verdana" w:cs="Verdana"/>
                <w:color w:val="000000"/>
              </w:rPr>
              <w:t></w:t>
            </w:r>
            <w:r>
              <w:rPr>
                <w:rFonts w:ascii="Verdana" w:hAnsi="Verdana" w:cs="Verdana"/>
                <w:color w:val="000000"/>
              </w:rPr>
              <w:t xml:space="preserve"> </w:t>
            </w:r>
            <w:r w:rsidRPr="007A12F7">
              <w:rPr>
                <w:rFonts w:ascii="Arial" w:hAnsi="Arial" w:cs="Arial"/>
                <w:color w:val="000000"/>
              </w:rPr>
              <w:t>Attività all’esterno dell’ambiente scolastico</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7A12F7" w:rsidRDefault="00932CED" w:rsidP="00686644">
            <w:pPr>
              <w:spacing w:before="1" w:after="0" w:line="240" w:lineRule="auto"/>
              <w:rPr>
                <w:rFonts w:ascii="Times New Roman" w:hAnsi="Times New Roman"/>
                <w:color w:val="000000"/>
              </w:rPr>
            </w:pPr>
            <w:r w:rsidRPr="007A12F7">
              <w:rPr>
                <w:rFonts w:ascii="Verdana" w:hAnsi="Verdana" w:cs="Verdana"/>
                <w:color w:val="000000"/>
              </w:rPr>
              <w:t></w:t>
            </w:r>
            <w:r>
              <w:rPr>
                <w:rFonts w:ascii="Verdana" w:hAnsi="Verdana" w:cs="Verdana"/>
                <w:color w:val="000000"/>
              </w:rPr>
              <w:t xml:space="preserve"> </w:t>
            </w:r>
            <w:r w:rsidRPr="007A12F7">
              <w:rPr>
                <w:rFonts w:ascii="Arial" w:hAnsi="Arial" w:cs="Arial"/>
                <w:color w:val="000000"/>
              </w:rPr>
              <w:t>Attività di carattere culturale, formativo, socializzante</w:t>
            </w:r>
          </w:p>
        </w:tc>
      </w:tr>
      <w:tr w:rsidR="00932CED" w:rsidRPr="00EF6CD0">
        <w:tc>
          <w:tcPr>
            <w:tcW w:w="0" w:type="auto"/>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932CED" w:rsidRPr="007A12F7" w:rsidRDefault="00932CED" w:rsidP="00686644">
            <w:pPr>
              <w:spacing w:after="0" w:line="240" w:lineRule="auto"/>
              <w:rPr>
                <w:rFonts w:ascii="Times New Roman" w:hAnsi="Times New Roman"/>
                <w:color w:val="000000"/>
              </w:rPr>
            </w:pPr>
            <w:r w:rsidRPr="007A12F7">
              <w:rPr>
                <w:rFonts w:ascii="Verdana" w:hAnsi="Verdana" w:cs="Verdana"/>
                <w:color w:val="000000"/>
              </w:rPr>
              <w:t></w:t>
            </w:r>
            <w:r>
              <w:rPr>
                <w:rFonts w:ascii="Verdana" w:hAnsi="Verdana" w:cs="Verdana"/>
                <w:color w:val="000000"/>
              </w:rPr>
              <w:t xml:space="preserve"> </w:t>
            </w:r>
            <w:r w:rsidRPr="007A12F7">
              <w:rPr>
                <w:rFonts w:ascii="Arial" w:hAnsi="Arial" w:cs="Arial"/>
                <w:color w:val="000000"/>
              </w:rPr>
              <w:t xml:space="preserve">Altro </w:t>
            </w:r>
            <w:r>
              <w:rPr>
                <w:rFonts w:ascii="Arial" w:hAnsi="Arial" w:cs="Arial"/>
                <w:color w:val="000000"/>
              </w:rPr>
              <w:t xml:space="preserve"> </w:t>
            </w:r>
            <w:r w:rsidRPr="007A12F7">
              <w:rPr>
                <w:rFonts w:ascii="Arial" w:hAnsi="Arial" w:cs="Arial"/>
                <w:color w:val="000000"/>
              </w:rPr>
              <w:t>………………………………………………</w:t>
            </w:r>
          </w:p>
        </w:tc>
      </w:tr>
    </w:tbl>
    <w:p w:rsidR="00932CED" w:rsidRDefault="00932CED" w:rsidP="00527D40">
      <w:pPr>
        <w:suppressAutoHyphens/>
        <w:autoSpaceDE w:val="0"/>
        <w:spacing w:after="0" w:line="240" w:lineRule="auto"/>
        <w:rPr>
          <w:rFonts w:ascii="Arial" w:hAnsi="Arial" w:cs="Arial"/>
          <w:b/>
          <w:sz w:val="28"/>
          <w:szCs w:val="28"/>
          <w:lang w:eastAsia="ar-SA"/>
        </w:rPr>
      </w:pPr>
    </w:p>
    <w:p w:rsidR="00932CED" w:rsidRPr="00527D40" w:rsidRDefault="00932CED" w:rsidP="00527D40">
      <w:pPr>
        <w:suppressAutoHyphens/>
        <w:autoSpaceDE w:val="0"/>
        <w:spacing w:after="0" w:line="240" w:lineRule="auto"/>
        <w:rPr>
          <w:rFonts w:ascii="Arial" w:hAnsi="Arial" w:cs="Arial"/>
          <w:b/>
          <w:sz w:val="28"/>
          <w:szCs w:val="28"/>
          <w:lang w:eastAsia="ar-SA"/>
        </w:rPr>
      </w:pPr>
    </w:p>
    <w:p w:rsidR="00932CED" w:rsidRDefault="00932CED" w:rsidP="00527D40">
      <w:pPr>
        <w:suppressAutoHyphens/>
        <w:autoSpaceDE w:val="0"/>
        <w:spacing w:after="0" w:line="240" w:lineRule="auto"/>
        <w:rPr>
          <w:rFonts w:ascii="Arial" w:hAnsi="Arial" w:cs="Arial"/>
          <w:b/>
          <w:sz w:val="24"/>
          <w:szCs w:val="24"/>
          <w:lang w:eastAsia="ar-SA"/>
        </w:rPr>
      </w:pPr>
      <w:r>
        <w:rPr>
          <w:rFonts w:ascii="Arial" w:hAnsi="Arial" w:cs="Arial"/>
          <w:b/>
          <w:sz w:val="24"/>
          <w:szCs w:val="24"/>
          <w:lang w:eastAsia="ar-SA"/>
        </w:rPr>
        <w:t>7</w:t>
      </w:r>
      <w:r w:rsidRPr="007A12F7">
        <w:rPr>
          <w:rFonts w:ascii="Arial" w:hAnsi="Arial" w:cs="Arial"/>
          <w:b/>
          <w:sz w:val="24"/>
          <w:szCs w:val="24"/>
          <w:lang w:eastAsia="ar-SA"/>
        </w:rPr>
        <w:t>.</w:t>
      </w:r>
      <w:r>
        <w:rPr>
          <w:rFonts w:ascii="Arial" w:hAnsi="Arial" w:cs="Arial"/>
          <w:b/>
          <w:sz w:val="24"/>
          <w:szCs w:val="24"/>
          <w:lang w:eastAsia="ar-SA"/>
        </w:rPr>
        <w:t xml:space="preserve"> </w:t>
      </w:r>
      <w:r w:rsidRPr="007A12F7">
        <w:rPr>
          <w:rFonts w:ascii="Arial" w:hAnsi="Arial" w:cs="Arial"/>
          <w:b/>
          <w:sz w:val="24"/>
          <w:szCs w:val="24"/>
          <w:lang w:eastAsia="ar-SA"/>
        </w:rPr>
        <w:t>MISURE DISPENSATIVE</w:t>
      </w:r>
    </w:p>
    <w:p w:rsidR="00932CED" w:rsidRPr="007A12F7" w:rsidRDefault="00932CED" w:rsidP="00527D40">
      <w:pPr>
        <w:suppressAutoHyphens/>
        <w:autoSpaceDE w:val="0"/>
        <w:spacing w:after="0" w:line="240" w:lineRule="auto"/>
        <w:rPr>
          <w:rFonts w:ascii="Arial" w:hAnsi="Arial" w:cs="Arial"/>
          <w:b/>
          <w:sz w:val="24"/>
          <w:szCs w:val="24"/>
          <w:lang w:eastAsia="ar-SA"/>
        </w:rPr>
      </w:pPr>
    </w:p>
    <w:p w:rsidR="00932CED" w:rsidRDefault="00932CED" w:rsidP="00527D40">
      <w:pPr>
        <w:suppressAutoHyphens/>
        <w:autoSpaceDE w:val="0"/>
        <w:spacing w:after="0" w:line="240" w:lineRule="auto"/>
        <w:rPr>
          <w:rFonts w:ascii="Arial" w:hAnsi="Arial" w:cs="Arial"/>
          <w:lang w:eastAsia="ar-SA"/>
        </w:rPr>
      </w:pPr>
      <w:r w:rsidRPr="007A12F7">
        <w:rPr>
          <w:rFonts w:ascii="Arial" w:hAnsi="Arial" w:cs="Arial"/>
          <w:lang w:eastAsia="ar-SA"/>
        </w:rPr>
        <w:t>Nell’ambito delle varie discipline l’alunno viene dispensato:</w:t>
      </w:r>
    </w:p>
    <w:p w:rsidR="00932CED" w:rsidRPr="007A12F7" w:rsidRDefault="00932CED" w:rsidP="00527D40">
      <w:pPr>
        <w:suppressAutoHyphens/>
        <w:autoSpaceDE w:val="0"/>
        <w:spacing w:after="0" w:line="240" w:lineRule="auto"/>
        <w:rPr>
          <w:rFonts w:ascii="Arial" w:hAnsi="Arial" w:cs="Arial"/>
          <w:lang w:eastAsia="ar-SA"/>
        </w:rPr>
      </w:pP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dalla presentazione contemporanea dei quattro caratteri (nelle prime fasi dell’apprendimento);</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dalla lettura ad alta voce;</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dal prendere appunti;</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dai tempi standard (dalla consegna delle prove scritte in tempi maggiori di quelli previsti per gli alunni senza DSA);</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dal copiare dalla lavagna;</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dalla dettatura di testi/o appunti;</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 un eccesivo carico di compiti;</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dallo studio mnemonico delle tabelline;</w:t>
      </w:r>
    </w:p>
    <w:p w:rsidR="00932CED" w:rsidRDefault="00932CED" w:rsidP="00921994">
      <w:pPr>
        <w:numPr>
          <w:ilvl w:val="0"/>
          <w:numId w:val="29"/>
        </w:numPr>
        <w:suppressAutoHyphens/>
        <w:autoSpaceDE w:val="0"/>
        <w:spacing w:after="0" w:line="240" w:lineRule="auto"/>
        <w:contextualSpacing/>
        <w:rPr>
          <w:rFonts w:ascii="Arial" w:hAnsi="Arial" w:cs="Arial"/>
          <w:lang w:eastAsia="ar-SA"/>
        </w:rPr>
      </w:pPr>
      <w:r w:rsidRPr="007A12F7">
        <w:rPr>
          <w:rFonts w:ascii="Arial" w:hAnsi="Arial" w:cs="Arial"/>
          <w:lang w:eastAsia="ar-SA"/>
        </w:rPr>
        <w:t>dallo studio della lingua straniera in forma scritta</w:t>
      </w:r>
      <w:r>
        <w:rPr>
          <w:rFonts w:ascii="Arial" w:hAnsi="Arial" w:cs="Arial"/>
          <w:lang w:eastAsia="ar-SA"/>
        </w:rPr>
        <w:t>;</w:t>
      </w:r>
    </w:p>
    <w:p w:rsidR="00932CED" w:rsidRPr="007A12F7" w:rsidRDefault="00932CED" w:rsidP="00921994">
      <w:pPr>
        <w:numPr>
          <w:ilvl w:val="0"/>
          <w:numId w:val="29"/>
        </w:numPr>
        <w:suppressAutoHyphens/>
        <w:autoSpaceDE w:val="0"/>
        <w:spacing w:after="0" w:line="240" w:lineRule="auto"/>
        <w:contextualSpacing/>
        <w:rPr>
          <w:rFonts w:ascii="Arial" w:hAnsi="Arial" w:cs="Arial"/>
          <w:lang w:eastAsia="ar-SA"/>
        </w:rPr>
      </w:pPr>
      <w:r>
        <w:rPr>
          <w:rFonts w:ascii="Arial" w:hAnsi="Arial" w:cs="Arial"/>
          <w:lang w:eastAsia="ar-SA"/>
        </w:rPr>
        <w:t xml:space="preserve">altro </w:t>
      </w:r>
      <w:r w:rsidRPr="007A12F7">
        <w:rPr>
          <w:rFonts w:ascii="Arial" w:hAnsi="Arial" w:cs="Arial"/>
          <w:iCs/>
          <w:lang w:eastAsia="ar-SA"/>
        </w:rPr>
        <w:t>___________________________________________________</w:t>
      </w:r>
    </w:p>
    <w:p w:rsidR="00932CED" w:rsidRDefault="00932CED" w:rsidP="007A12F7">
      <w:pPr>
        <w:suppressAutoHyphens/>
        <w:autoSpaceDE w:val="0"/>
        <w:spacing w:after="0" w:line="240" w:lineRule="auto"/>
        <w:ind w:left="284"/>
        <w:contextualSpacing/>
        <w:rPr>
          <w:rFonts w:ascii="Arial" w:hAnsi="Arial" w:cs="Arial"/>
          <w:sz w:val="24"/>
          <w:szCs w:val="24"/>
          <w:lang w:eastAsia="ar-SA"/>
        </w:rPr>
      </w:pPr>
    </w:p>
    <w:p w:rsidR="00932CED" w:rsidRDefault="00932CED" w:rsidP="007A12F7">
      <w:pPr>
        <w:suppressAutoHyphens/>
        <w:autoSpaceDE w:val="0"/>
        <w:spacing w:after="0" w:line="240" w:lineRule="auto"/>
        <w:ind w:left="284"/>
        <w:contextualSpacing/>
        <w:rPr>
          <w:rFonts w:ascii="Arial" w:hAnsi="Arial" w:cs="Arial"/>
          <w:sz w:val="24"/>
          <w:szCs w:val="24"/>
          <w:lang w:eastAsia="ar-SA"/>
        </w:rPr>
      </w:pPr>
    </w:p>
    <w:p w:rsidR="00932CED" w:rsidRDefault="00932CED" w:rsidP="00527D40">
      <w:pPr>
        <w:suppressAutoHyphens/>
        <w:autoSpaceDE w:val="0"/>
        <w:spacing w:after="0" w:line="240" w:lineRule="auto"/>
        <w:contextualSpacing/>
        <w:rPr>
          <w:rFonts w:ascii="Arial" w:hAnsi="Arial" w:cs="Arial"/>
          <w:b/>
          <w:iCs/>
          <w:sz w:val="24"/>
          <w:szCs w:val="24"/>
          <w:lang w:eastAsia="ar-SA"/>
        </w:rPr>
      </w:pPr>
      <w:r>
        <w:rPr>
          <w:rFonts w:ascii="Arial" w:hAnsi="Arial" w:cs="Arial"/>
          <w:b/>
          <w:iCs/>
          <w:sz w:val="24"/>
          <w:szCs w:val="24"/>
          <w:lang w:eastAsia="ar-SA"/>
        </w:rPr>
        <w:t>8</w:t>
      </w:r>
      <w:r w:rsidRPr="007A12F7">
        <w:rPr>
          <w:rFonts w:ascii="Arial" w:hAnsi="Arial" w:cs="Arial"/>
          <w:b/>
          <w:iCs/>
          <w:sz w:val="24"/>
          <w:szCs w:val="24"/>
          <w:lang w:eastAsia="ar-SA"/>
        </w:rPr>
        <w:t>. STRUMENTI COMPENSATIVI</w:t>
      </w:r>
    </w:p>
    <w:p w:rsidR="00932CED" w:rsidRPr="007A12F7" w:rsidRDefault="00932CED" w:rsidP="00527D40">
      <w:pPr>
        <w:suppressAutoHyphens/>
        <w:autoSpaceDE w:val="0"/>
        <w:spacing w:after="0" w:line="240" w:lineRule="auto"/>
        <w:contextualSpacing/>
        <w:rPr>
          <w:rFonts w:ascii="Arial" w:hAnsi="Arial" w:cs="Arial"/>
          <w:b/>
          <w:iCs/>
          <w:sz w:val="24"/>
          <w:szCs w:val="24"/>
          <w:lang w:eastAsia="ar-SA"/>
        </w:rPr>
      </w:pPr>
    </w:p>
    <w:p w:rsidR="00932CED" w:rsidRDefault="00932CED" w:rsidP="00527D40">
      <w:pPr>
        <w:suppressAutoHyphens/>
        <w:autoSpaceDE w:val="0"/>
        <w:spacing w:after="0" w:line="240" w:lineRule="auto"/>
        <w:rPr>
          <w:rFonts w:ascii="Arial" w:hAnsi="Arial" w:cs="Arial"/>
          <w:iCs/>
          <w:lang w:eastAsia="ar-SA"/>
        </w:rPr>
      </w:pPr>
      <w:r w:rsidRPr="007A12F7">
        <w:rPr>
          <w:rFonts w:ascii="Arial" w:hAnsi="Arial" w:cs="Arial"/>
          <w:iCs/>
          <w:lang w:eastAsia="ar-SA"/>
        </w:rPr>
        <w:t>L’alunno usufruirà dei seguenti strumenti compensativi nelle aree disciplinari:</w:t>
      </w:r>
    </w:p>
    <w:p w:rsidR="00932CED" w:rsidRPr="007A12F7" w:rsidRDefault="00932CED" w:rsidP="00527D40">
      <w:pPr>
        <w:suppressAutoHyphens/>
        <w:autoSpaceDE w:val="0"/>
        <w:spacing w:after="0" w:line="240" w:lineRule="auto"/>
        <w:rPr>
          <w:rFonts w:ascii="Arial" w:hAnsi="Arial" w:cs="Arial"/>
          <w:iCs/>
          <w:lang w:eastAsia="ar-SA"/>
        </w:rPr>
      </w:pPr>
    </w:p>
    <w:p w:rsidR="00932CED" w:rsidRPr="007A12F7" w:rsidRDefault="00932CED" w:rsidP="00921994">
      <w:pPr>
        <w:numPr>
          <w:ilvl w:val="0"/>
          <w:numId w:val="30"/>
        </w:numPr>
        <w:suppressAutoHyphens/>
        <w:spacing w:after="0" w:line="240" w:lineRule="auto"/>
        <w:contextualSpacing/>
        <w:rPr>
          <w:rFonts w:ascii="Arial" w:hAnsi="Arial" w:cs="Arial"/>
          <w:iCs/>
          <w:lang w:eastAsia="ar-SA"/>
        </w:rPr>
      </w:pPr>
      <w:r>
        <w:rPr>
          <w:rFonts w:ascii="Arial" w:hAnsi="Arial" w:cs="Arial"/>
          <w:lang w:eastAsia="ar-SA"/>
        </w:rPr>
        <w:t xml:space="preserve">tabelle, formulari, </w:t>
      </w:r>
      <w:r w:rsidRPr="007A12F7">
        <w:rPr>
          <w:rFonts w:ascii="Arial" w:hAnsi="Arial" w:cs="Arial"/>
          <w:iCs/>
          <w:lang w:eastAsia="ar-SA"/>
        </w:rPr>
        <w:t>sintesi, schemi e mappe elaborati dai docenti</w:t>
      </w:r>
      <w:r>
        <w:rPr>
          <w:rFonts w:ascii="Arial" w:hAnsi="Arial" w:cs="Arial"/>
          <w:iCs/>
          <w:lang w:eastAsia="ar-SA"/>
        </w:rPr>
        <w:t>;</w:t>
      </w:r>
    </w:p>
    <w:p w:rsidR="00932CED" w:rsidRPr="007A12F7" w:rsidRDefault="00932CED" w:rsidP="00921994">
      <w:pPr>
        <w:numPr>
          <w:ilvl w:val="0"/>
          <w:numId w:val="30"/>
        </w:numPr>
        <w:suppressAutoHyphens/>
        <w:autoSpaceDE w:val="0"/>
        <w:spacing w:after="0" w:line="240" w:lineRule="auto"/>
        <w:contextualSpacing/>
        <w:rPr>
          <w:rFonts w:ascii="Arial" w:hAnsi="Arial" w:cs="Arial"/>
          <w:bCs/>
          <w:iCs/>
          <w:lang w:eastAsia="ar-SA"/>
        </w:rPr>
      </w:pPr>
      <w:r w:rsidRPr="007A12F7">
        <w:rPr>
          <w:rFonts w:ascii="Arial" w:hAnsi="Arial" w:cs="Arial"/>
          <w:lang w:eastAsia="ar-SA"/>
        </w:rPr>
        <w:t>calcolatrice</w:t>
      </w:r>
      <w:r>
        <w:rPr>
          <w:rFonts w:ascii="Arial" w:hAnsi="Arial" w:cs="Arial"/>
          <w:lang w:eastAsia="ar-SA"/>
        </w:rPr>
        <w:t xml:space="preserve"> </w:t>
      </w:r>
      <w:r w:rsidRPr="007A12F7">
        <w:rPr>
          <w:rFonts w:ascii="Arial" w:hAnsi="Arial" w:cs="Arial"/>
          <w:bCs/>
          <w:iCs/>
          <w:lang w:eastAsia="ar-SA"/>
        </w:rPr>
        <w:t>o computer con foglio di calcolo e stampante</w:t>
      </w:r>
      <w:r>
        <w:rPr>
          <w:rFonts w:ascii="Arial" w:hAnsi="Arial" w:cs="Arial"/>
          <w:bCs/>
          <w:iCs/>
          <w:lang w:eastAsia="ar-SA"/>
        </w:rPr>
        <w:t>;</w:t>
      </w:r>
    </w:p>
    <w:p w:rsidR="00932CED" w:rsidRPr="007A12F7" w:rsidRDefault="00932CED" w:rsidP="00921994">
      <w:pPr>
        <w:numPr>
          <w:ilvl w:val="0"/>
          <w:numId w:val="30"/>
        </w:numPr>
        <w:suppressAutoHyphens/>
        <w:autoSpaceDE w:val="0"/>
        <w:spacing w:after="0" w:line="240" w:lineRule="auto"/>
        <w:contextualSpacing/>
        <w:rPr>
          <w:rFonts w:ascii="Arial" w:hAnsi="Arial" w:cs="Arial"/>
          <w:bCs/>
          <w:iCs/>
          <w:lang w:eastAsia="ar-SA"/>
        </w:rPr>
      </w:pPr>
      <w:r w:rsidRPr="007A12F7">
        <w:rPr>
          <w:rFonts w:ascii="Arial" w:hAnsi="Arial" w:cs="Arial"/>
          <w:iCs/>
          <w:lang w:eastAsia="ar-SA"/>
        </w:rPr>
        <w:t xml:space="preserve">computer con videoscrittura, correttore ortografico, </w:t>
      </w:r>
      <w:r w:rsidRPr="007A12F7">
        <w:rPr>
          <w:rFonts w:ascii="Arial" w:hAnsi="Arial" w:cs="Arial"/>
          <w:bCs/>
          <w:iCs/>
          <w:lang w:eastAsia="ar-SA"/>
        </w:rPr>
        <w:t>stampante e scanner</w:t>
      </w:r>
      <w:r>
        <w:rPr>
          <w:rFonts w:ascii="Arial" w:hAnsi="Arial" w:cs="Arial"/>
          <w:bCs/>
          <w:iCs/>
          <w:lang w:eastAsia="ar-SA"/>
        </w:rPr>
        <w:t>;</w:t>
      </w:r>
    </w:p>
    <w:p w:rsidR="00932CED" w:rsidRPr="007A12F7" w:rsidRDefault="00932CED" w:rsidP="00921994">
      <w:pPr>
        <w:numPr>
          <w:ilvl w:val="0"/>
          <w:numId w:val="30"/>
        </w:numPr>
        <w:suppressAutoHyphens/>
        <w:spacing w:after="0" w:line="240" w:lineRule="auto"/>
        <w:contextualSpacing/>
        <w:jc w:val="both"/>
        <w:rPr>
          <w:rFonts w:ascii="Arial" w:hAnsi="Arial" w:cs="Arial"/>
          <w:lang w:eastAsia="ar-SA"/>
        </w:rPr>
      </w:pPr>
      <w:r w:rsidRPr="007A12F7">
        <w:rPr>
          <w:rFonts w:ascii="Arial" w:hAnsi="Arial" w:cs="Arial"/>
          <w:lang w:eastAsia="ar-SA"/>
        </w:rPr>
        <w:t>risorse audio (cassette registrate,  sintesi vocale, audiolibri,</w:t>
      </w:r>
      <w:r>
        <w:rPr>
          <w:rFonts w:ascii="Arial" w:hAnsi="Arial" w:cs="Arial"/>
          <w:lang w:eastAsia="ar-SA"/>
        </w:rPr>
        <w:t xml:space="preserve"> libri parlati, libri digitali, ecc.</w:t>
      </w:r>
      <w:r w:rsidRPr="007A12F7">
        <w:rPr>
          <w:rFonts w:ascii="Arial" w:hAnsi="Arial" w:cs="Arial"/>
          <w:lang w:eastAsia="ar-SA"/>
        </w:rPr>
        <w:t>)</w:t>
      </w:r>
      <w:r>
        <w:rPr>
          <w:rFonts w:ascii="Arial" w:hAnsi="Arial" w:cs="Arial"/>
          <w:lang w:eastAsia="ar-SA"/>
        </w:rPr>
        <w:t>;</w:t>
      </w:r>
    </w:p>
    <w:p w:rsidR="00932CED" w:rsidRPr="007A12F7" w:rsidRDefault="00932CED" w:rsidP="00921994">
      <w:pPr>
        <w:numPr>
          <w:ilvl w:val="0"/>
          <w:numId w:val="30"/>
        </w:numPr>
        <w:suppressAutoHyphens/>
        <w:spacing w:after="0" w:line="240" w:lineRule="auto"/>
        <w:contextualSpacing/>
        <w:jc w:val="both"/>
        <w:rPr>
          <w:rFonts w:ascii="Arial" w:hAnsi="Arial" w:cs="Arial"/>
          <w:bCs/>
          <w:iCs/>
          <w:lang w:eastAsia="ar-SA"/>
        </w:rPr>
      </w:pPr>
      <w:r w:rsidRPr="007A12F7">
        <w:rPr>
          <w:rFonts w:ascii="Arial" w:hAnsi="Arial" w:cs="Arial"/>
          <w:bCs/>
          <w:iCs/>
          <w:lang w:eastAsia="ar-SA"/>
        </w:rPr>
        <w:t>software didattici free</w:t>
      </w:r>
      <w:r>
        <w:rPr>
          <w:rFonts w:ascii="Arial" w:hAnsi="Arial" w:cs="Arial"/>
          <w:bCs/>
          <w:iCs/>
          <w:lang w:eastAsia="ar-SA"/>
        </w:rPr>
        <w:t>;</w:t>
      </w:r>
    </w:p>
    <w:p w:rsidR="00932CED" w:rsidRPr="007A12F7" w:rsidRDefault="00932CED" w:rsidP="00921994">
      <w:pPr>
        <w:numPr>
          <w:ilvl w:val="0"/>
          <w:numId w:val="30"/>
        </w:numPr>
        <w:suppressAutoHyphens/>
        <w:spacing w:after="0" w:line="240" w:lineRule="auto"/>
        <w:contextualSpacing/>
        <w:jc w:val="both"/>
        <w:rPr>
          <w:rFonts w:ascii="Arial" w:hAnsi="Arial" w:cs="Arial"/>
          <w:bCs/>
          <w:iCs/>
          <w:lang w:eastAsia="ar-SA"/>
        </w:rPr>
      </w:pPr>
      <w:r w:rsidRPr="007A12F7">
        <w:rPr>
          <w:rFonts w:ascii="Arial" w:hAnsi="Arial" w:cs="Arial"/>
          <w:bCs/>
          <w:iCs/>
          <w:lang w:eastAsia="ar-SA"/>
        </w:rPr>
        <w:t>tavola pitagorica</w:t>
      </w:r>
      <w:r>
        <w:rPr>
          <w:rFonts w:ascii="Arial" w:hAnsi="Arial" w:cs="Arial"/>
          <w:bCs/>
          <w:iCs/>
          <w:lang w:eastAsia="ar-SA"/>
        </w:rPr>
        <w:t>;</w:t>
      </w:r>
    </w:p>
    <w:p w:rsidR="00932CED" w:rsidRDefault="00932CED" w:rsidP="00921994">
      <w:pPr>
        <w:numPr>
          <w:ilvl w:val="0"/>
          <w:numId w:val="30"/>
        </w:numPr>
        <w:suppressAutoHyphens/>
        <w:spacing w:after="0" w:line="240" w:lineRule="auto"/>
        <w:contextualSpacing/>
        <w:jc w:val="both"/>
        <w:rPr>
          <w:rFonts w:ascii="Arial" w:hAnsi="Arial" w:cs="Arial"/>
          <w:bCs/>
          <w:iCs/>
          <w:lang w:eastAsia="ar-SA"/>
        </w:rPr>
      </w:pPr>
      <w:r w:rsidRPr="007A12F7">
        <w:rPr>
          <w:rFonts w:ascii="Arial" w:hAnsi="Arial" w:cs="Arial"/>
          <w:bCs/>
          <w:iCs/>
          <w:lang w:eastAsia="ar-SA"/>
        </w:rPr>
        <w:t>computer con sintetizzatore vocale</w:t>
      </w:r>
      <w:r>
        <w:rPr>
          <w:rFonts w:ascii="Arial" w:hAnsi="Arial" w:cs="Arial"/>
          <w:bCs/>
          <w:iCs/>
          <w:lang w:eastAsia="ar-SA"/>
        </w:rPr>
        <w:t>;</w:t>
      </w:r>
    </w:p>
    <w:p w:rsidR="00932CED" w:rsidRPr="007A12F7" w:rsidRDefault="00932CED" w:rsidP="00921994">
      <w:pPr>
        <w:numPr>
          <w:ilvl w:val="0"/>
          <w:numId w:val="30"/>
        </w:numPr>
        <w:suppressAutoHyphens/>
        <w:spacing w:after="0" w:line="240" w:lineRule="auto"/>
        <w:contextualSpacing/>
        <w:jc w:val="both"/>
        <w:rPr>
          <w:rFonts w:ascii="Arial" w:hAnsi="Arial" w:cs="Arial"/>
          <w:bCs/>
          <w:iCs/>
          <w:lang w:eastAsia="ar-SA"/>
        </w:rPr>
      </w:pPr>
      <w:r>
        <w:rPr>
          <w:rFonts w:ascii="Arial" w:hAnsi="Arial" w:cs="Arial"/>
          <w:bCs/>
          <w:iCs/>
          <w:lang w:eastAsia="ar-SA"/>
        </w:rPr>
        <w:t xml:space="preserve">altro </w:t>
      </w:r>
      <w:r w:rsidRPr="007A12F7">
        <w:rPr>
          <w:rFonts w:ascii="Arial" w:hAnsi="Arial" w:cs="Arial"/>
          <w:iCs/>
          <w:lang w:eastAsia="ar-SA"/>
        </w:rPr>
        <w:t>___________________________________________________</w:t>
      </w:r>
    </w:p>
    <w:p w:rsidR="00932CED" w:rsidRPr="00527D40" w:rsidRDefault="00932CED" w:rsidP="00527D40">
      <w:pPr>
        <w:suppressAutoHyphens/>
        <w:spacing w:after="0" w:line="240" w:lineRule="auto"/>
        <w:rPr>
          <w:rFonts w:ascii="Arial" w:hAnsi="Arial" w:cs="Arial"/>
          <w:b/>
          <w:sz w:val="20"/>
          <w:szCs w:val="20"/>
          <w:lang w:eastAsia="ar-SA"/>
        </w:rPr>
      </w:pPr>
    </w:p>
    <w:p w:rsidR="00932CED" w:rsidRPr="007A12F7" w:rsidRDefault="00932CED" w:rsidP="00527D40">
      <w:pPr>
        <w:suppressAutoHyphens/>
        <w:spacing w:after="0" w:line="240" w:lineRule="auto"/>
        <w:rPr>
          <w:rFonts w:ascii="Arial" w:hAnsi="Arial" w:cs="Arial"/>
          <w:bCs/>
          <w:i/>
          <w:iCs/>
          <w:sz w:val="18"/>
          <w:szCs w:val="18"/>
          <w:lang w:eastAsia="ar-SA"/>
        </w:rPr>
      </w:pPr>
      <w:r>
        <w:rPr>
          <w:rFonts w:ascii="Arial" w:hAnsi="Arial" w:cs="Arial"/>
          <w:b/>
          <w:sz w:val="18"/>
          <w:szCs w:val="18"/>
          <w:lang w:eastAsia="ar-SA"/>
        </w:rPr>
        <w:t>Nota</w:t>
      </w:r>
      <w:r w:rsidRPr="007A12F7">
        <w:rPr>
          <w:rFonts w:ascii="Arial" w:hAnsi="Arial" w:cs="Arial"/>
          <w:b/>
          <w:sz w:val="18"/>
          <w:szCs w:val="18"/>
          <w:lang w:eastAsia="ar-SA"/>
        </w:rPr>
        <w:t xml:space="preserve"> - </w:t>
      </w:r>
      <w:r w:rsidRPr="007A12F7">
        <w:rPr>
          <w:rFonts w:ascii="Arial" w:hAnsi="Arial" w:cs="Arial"/>
          <w:bCs/>
          <w:i/>
          <w:iCs/>
          <w:sz w:val="18"/>
          <w:szCs w:val="18"/>
          <w:lang w:eastAsia="ar-SA"/>
        </w:rPr>
        <w:t xml:space="preserve">Si ricorda che  le strutture grafiche (tipo diagrammi e/o mappe) possono servire ai ragazzi con DSA per trasporre e organizzare le loro conoscenze.  </w:t>
      </w:r>
    </w:p>
    <w:p w:rsidR="00932CED" w:rsidRDefault="00932CED" w:rsidP="00527D40">
      <w:pPr>
        <w:tabs>
          <w:tab w:val="left" w:pos="0"/>
        </w:tabs>
        <w:suppressAutoHyphens/>
        <w:spacing w:after="0" w:line="240" w:lineRule="auto"/>
        <w:jc w:val="both"/>
        <w:rPr>
          <w:rFonts w:ascii="Arial" w:hAnsi="Arial" w:cs="Arial"/>
          <w:lang w:eastAsia="ar-SA"/>
        </w:rPr>
      </w:pPr>
    </w:p>
    <w:p w:rsidR="00932CED" w:rsidRPr="00527D40" w:rsidRDefault="00932CED" w:rsidP="00527D40">
      <w:pPr>
        <w:tabs>
          <w:tab w:val="left" w:pos="0"/>
        </w:tabs>
        <w:suppressAutoHyphens/>
        <w:spacing w:after="0" w:line="240" w:lineRule="auto"/>
        <w:jc w:val="both"/>
        <w:rPr>
          <w:rFonts w:ascii="Arial" w:hAnsi="Arial" w:cs="Arial"/>
          <w:lang w:eastAsia="ar-SA"/>
        </w:rPr>
      </w:pPr>
    </w:p>
    <w:p w:rsidR="00932CED" w:rsidRPr="007A12F7" w:rsidRDefault="00932CED" w:rsidP="00527D40">
      <w:pPr>
        <w:suppressAutoHyphens/>
        <w:autoSpaceDE w:val="0"/>
        <w:spacing w:after="0" w:line="240" w:lineRule="auto"/>
        <w:rPr>
          <w:rFonts w:ascii="Arial" w:hAnsi="Arial" w:cs="Arial"/>
          <w:b/>
          <w:sz w:val="24"/>
          <w:szCs w:val="24"/>
          <w:lang w:eastAsia="ar-SA"/>
        </w:rPr>
      </w:pPr>
      <w:r>
        <w:rPr>
          <w:rFonts w:ascii="Arial" w:hAnsi="Arial" w:cs="Arial"/>
          <w:b/>
          <w:sz w:val="24"/>
          <w:szCs w:val="24"/>
          <w:lang w:eastAsia="ar-SA"/>
        </w:rPr>
        <w:t>9</w:t>
      </w:r>
      <w:r w:rsidRPr="007A12F7">
        <w:rPr>
          <w:rFonts w:ascii="Arial" w:hAnsi="Arial" w:cs="Arial"/>
          <w:b/>
          <w:sz w:val="24"/>
          <w:szCs w:val="24"/>
          <w:lang w:eastAsia="ar-SA"/>
        </w:rPr>
        <w:t>.</w:t>
      </w:r>
      <w:r>
        <w:rPr>
          <w:rFonts w:ascii="Arial" w:hAnsi="Arial" w:cs="Arial"/>
          <w:b/>
          <w:sz w:val="24"/>
          <w:szCs w:val="24"/>
          <w:lang w:eastAsia="ar-SA"/>
        </w:rPr>
        <w:t xml:space="preserve"> </w:t>
      </w:r>
      <w:r w:rsidRPr="007A12F7">
        <w:rPr>
          <w:rFonts w:ascii="Arial" w:hAnsi="Arial" w:cs="Arial"/>
          <w:b/>
          <w:sz w:val="24"/>
          <w:szCs w:val="24"/>
          <w:lang w:eastAsia="ar-SA"/>
        </w:rPr>
        <w:t>CRITERI E MODALITÀ DI VERIFICA E VALUTAZIONE</w:t>
      </w:r>
    </w:p>
    <w:p w:rsidR="00932CED" w:rsidRDefault="00932CED" w:rsidP="00527D40">
      <w:pPr>
        <w:suppressAutoHyphens/>
        <w:autoSpaceDE w:val="0"/>
        <w:spacing w:after="0" w:line="240" w:lineRule="auto"/>
        <w:rPr>
          <w:rFonts w:ascii="Arial" w:hAnsi="Arial" w:cs="Arial"/>
          <w:iCs/>
          <w:lang w:eastAsia="ar-SA"/>
        </w:rPr>
      </w:pPr>
    </w:p>
    <w:p w:rsidR="00932CED" w:rsidRDefault="00932CED" w:rsidP="00921994">
      <w:pPr>
        <w:suppressAutoHyphens/>
        <w:autoSpaceDE w:val="0"/>
        <w:spacing w:after="0" w:line="240" w:lineRule="auto"/>
        <w:rPr>
          <w:rFonts w:ascii="Arial" w:hAnsi="Arial" w:cs="Arial"/>
          <w:iCs/>
          <w:lang w:eastAsia="ar-SA"/>
        </w:rPr>
      </w:pPr>
      <w:r w:rsidRPr="007A12F7">
        <w:rPr>
          <w:rFonts w:ascii="Arial" w:hAnsi="Arial" w:cs="Arial"/>
          <w:iCs/>
          <w:lang w:eastAsia="ar-SA"/>
        </w:rPr>
        <w:t>Si concordano:</w:t>
      </w:r>
    </w:p>
    <w:p w:rsidR="00932CED" w:rsidRPr="00921994" w:rsidRDefault="00932CED" w:rsidP="00921994">
      <w:pPr>
        <w:pStyle w:val="ListParagraph"/>
        <w:numPr>
          <w:ilvl w:val="0"/>
          <w:numId w:val="34"/>
        </w:numPr>
        <w:suppressAutoHyphens/>
        <w:autoSpaceDE w:val="0"/>
        <w:spacing w:after="0" w:line="240" w:lineRule="auto"/>
        <w:rPr>
          <w:rFonts w:ascii="Arial" w:hAnsi="Arial" w:cs="Arial"/>
          <w:iCs/>
          <w:lang w:eastAsia="ar-SA"/>
        </w:rPr>
      </w:pPr>
      <w:r w:rsidRPr="00921994">
        <w:rPr>
          <w:rFonts w:ascii="Arial" w:hAnsi="Arial" w:cs="Arial"/>
          <w:iCs/>
          <w:lang w:eastAsia="ar-SA"/>
        </w:rPr>
        <w:t>interrogazioni programmate;</w:t>
      </w:r>
    </w:p>
    <w:p w:rsidR="00932CED" w:rsidRPr="00921994" w:rsidRDefault="00932CED" w:rsidP="00921994">
      <w:pPr>
        <w:pStyle w:val="ListParagraph"/>
        <w:numPr>
          <w:ilvl w:val="0"/>
          <w:numId w:val="34"/>
        </w:numPr>
        <w:tabs>
          <w:tab w:val="num" w:pos="284"/>
        </w:tabs>
        <w:suppressAutoHyphens/>
        <w:autoSpaceDE w:val="0"/>
        <w:spacing w:after="0" w:line="240" w:lineRule="auto"/>
        <w:rPr>
          <w:rFonts w:ascii="Arial" w:hAnsi="Arial" w:cs="Arial"/>
          <w:iCs/>
          <w:lang w:eastAsia="ar-SA"/>
        </w:rPr>
      </w:pPr>
      <w:r>
        <w:rPr>
          <w:rFonts w:ascii="Arial" w:hAnsi="Arial" w:cs="Arial"/>
          <w:iCs/>
          <w:lang w:eastAsia="ar-SA"/>
        </w:rPr>
        <w:t xml:space="preserve"> </w:t>
      </w:r>
      <w:r w:rsidRPr="00921994">
        <w:rPr>
          <w:rFonts w:ascii="Arial" w:hAnsi="Arial" w:cs="Arial"/>
          <w:iCs/>
          <w:lang w:eastAsia="ar-SA"/>
        </w:rPr>
        <w:t>compensazione con prove orali di compiti scritti;</w:t>
      </w:r>
    </w:p>
    <w:p w:rsidR="00932CED" w:rsidRPr="00921994" w:rsidRDefault="00932CED" w:rsidP="00921994">
      <w:pPr>
        <w:pStyle w:val="ListParagraph"/>
        <w:numPr>
          <w:ilvl w:val="0"/>
          <w:numId w:val="34"/>
        </w:numPr>
        <w:tabs>
          <w:tab w:val="num" w:pos="284"/>
        </w:tabs>
        <w:suppressAutoHyphens/>
        <w:autoSpaceDE w:val="0"/>
        <w:spacing w:after="0" w:line="240" w:lineRule="auto"/>
        <w:rPr>
          <w:rFonts w:ascii="Arial" w:hAnsi="Arial" w:cs="Arial"/>
          <w:iCs/>
          <w:lang w:eastAsia="ar-SA"/>
        </w:rPr>
      </w:pPr>
      <w:r>
        <w:rPr>
          <w:rFonts w:ascii="Arial" w:hAnsi="Arial" w:cs="Arial"/>
          <w:iCs/>
          <w:lang w:eastAsia="ar-SA"/>
        </w:rPr>
        <w:t xml:space="preserve"> </w:t>
      </w:r>
      <w:r w:rsidRPr="00921994">
        <w:rPr>
          <w:rFonts w:ascii="Arial" w:hAnsi="Arial" w:cs="Arial"/>
          <w:iCs/>
          <w:lang w:eastAsia="ar-SA"/>
        </w:rPr>
        <w:t>uso di mediatori didattici durante le prove scritte e orali;</w:t>
      </w:r>
    </w:p>
    <w:p w:rsidR="00932CED" w:rsidRPr="00921994" w:rsidRDefault="00932CED" w:rsidP="00921994">
      <w:pPr>
        <w:pStyle w:val="ListParagraph"/>
        <w:numPr>
          <w:ilvl w:val="0"/>
          <w:numId w:val="34"/>
        </w:numPr>
        <w:tabs>
          <w:tab w:val="num" w:pos="720"/>
        </w:tabs>
        <w:suppressAutoHyphens/>
        <w:autoSpaceDE w:val="0"/>
        <w:spacing w:after="0" w:line="240" w:lineRule="auto"/>
        <w:rPr>
          <w:rFonts w:ascii="Arial" w:hAnsi="Arial" w:cs="Arial"/>
          <w:iCs/>
          <w:shd w:val="clear" w:color="auto" w:fill="FFFF00"/>
          <w:lang w:eastAsia="ar-SA"/>
        </w:rPr>
      </w:pPr>
      <w:r w:rsidRPr="00921994">
        <w:rPr>
          <w:rFonts w:ascii="Arial" w:hAnsi="Arial" w:cs="Arial"/>
          <w:iCs/>
          <w:lang w:eastAsia="ar-SA"/>
        </w:rPr>
        <w:t>valutazioni più attente ai contenuti che non alla forma;</w:t>
      </w:r>
    </w:p>
    <w:p w:rsidR="00932CED" w:rsidRPr="00921994" w:rsidRDefault="00932CED" w:rsidP="00921994">
      <w:pPr>
        <w:pStyle w:val="ListParagraph"/>
        <w:numPr>
          <w:ilvl w:val="0"/>
          <w:numId w:val="34"/>
        </w:numPr>
        <w:tabs>
          <w:tab w:val="num" w:pos="720"/>
        </w:tabs>
        <w:suppressAutoHyphens/>
        <w:autoSpaceDE w:val="0"/>
        <w:spacing w:after="0" w:line="240" w:lineRule="auto"/>
        <w:rPr>
          <w:rFonts w:ascii="Arial" w:hAnsi="Arial" w:cs="Arial"/>
          <w:iCs/>
          <w:shd w:val="clear" w:color="auto" w:fill="FFFF00"/>
          <w:lang w:eastAsia="ar-SA"/>
        </w:rPr>
      </w:pPr>
      <w:r w:rsidRPr="00921994">
        <w:rPr>
          <w:rFonts w:ascii="Arial" w:hAnsi="Arial" w:cs="Arial"/>
          <w:iCs/>
          <w:lang w:eastAsia="ar-SA"/>
        </w:rPr>
        <w:t>programmazione di tempi più lunghi per l’esecuzione di prove scritte;</w:t>
      </w:r>
    </w:p>
    <w:p w:rsidR="00932CED" w:rsidRPr="00921994" w:rsidRDefault="00932CED" w:rsidP="00921994">
      <w:pPr>
        <w:pStyle w:val="ListParagraph"/>
        <w:numPr>
          <w:ilvl w:val="0"/>
          <w:numId w:val="34"/>
        </w:numPr>
        <w:tabs>
          <w:tab w:val="num" w:pos="720"/>
        </w:tabs>
        <w:suppressAutoHyphens/>
        <w:autoSpaceDE w:val="0"/>
        <w:spacing w:after="0" w:line="240" w:lineRule="auto"/>
        <w:rPr>
          <w:rFonts w:ascii="Arial" w:hAnsi="Arial" w:cs="Arial"/>
          <w:iCs/>
          <w:shd w:val="clear" w:color="auto" w:fill="FFFF00"/>
          <w:lang w:eastAsia="ar-SA"/>
        </w:rPr>
      </w:pPr>
      <w:r w:rsidRPr="00921994">
        <w:rPr>
          <w:rFonts w:ascii="Arial" w:hAnsi="Arial" w:cs="Arial"/>
          <w:iCs/>
          <w:lang w:eastAsia="ar-SA"/>
        </w:rPr>
        <w:t>prove informatizzate;</w:t>
      </w:r>
    </w:p>
    <w:p w:rsidR="00932CED" w:rsidRPr="00921994" w:rsidRDefault="00932CED" w:rsidP="00921994">
      <w:pPr>
        <w:pStyle w:val="ListParagraph"/>
        <w:numPr>
          <w:ilvl w:val="0"/>
          <w:numId w:val="34"/>
        </w:numPr>
        <w:tabs>
          <w:tab w:val="num" w:pos="720"/>
        </w:tabs>
        <w:suppressAutoHyphens/>
        <w:autoSpaceDE w:val="0"/>
        <w:spacing w:after="0" w:line="240" w:lineRule="auto"/>
        <w:rPr>
          <w:rFonts w:ascii="Arial" w:hAnsi="Arial" w:cs="Arial"/>
          <w:iCs/>
          <w:shd w:val="clear" w:color="auto" w:fill="FFFF00"/>
          <w:lang w:eastAsia="ar-SA"/>
        </w:rPr>
      </w:pPr>
      <w:r w:rsidRPr="00921994">
        <w:rPr>
          <w:rFonts w:ascii="Arial" w:hAnsi="Arial" w:cs="Arial"/>
          <w:iCs/>
          <w:lang w:eastAsia="ar-SA"/>
        </w:rPr>
        <w:t>altro ___________________________________________________</w:t>
      </w:r>
    </w:p>
    <w:p w:rsidR="00932CED" w:rsidRPr="00527D40" w:rsidRDefault="00932CED" w:rsidP="00527D40">
      <w:pPr>
        <w:suppressAutoHyphens/>
        <w:autoSpaceDE w:val="0"/>
        <w:spacing w:after="0" w:line="240" w:lineRule="auto"/>
        <w:rPr>
          <w:rFonts w:ascii="Arial" w:hAnsi="Arial" w:cs="Arial"/>
          <w:iCs/>
          <w:sz w:val="24"/>
          <w:szCs w:val="24"/>
          <w:lang w:eastAsia="ar-SA"/>
        </w:rPr>
      </w:pPr>
    </w:p>
    <w:p w:rsidR="00932CED" w:rsidRPr="00527D40" w:rsidRDefault="00932CED" w:rsidP="00527D40">
      <w:pPr>
        <w:suppressAutoHyphens/>
        <w:autoSpaceDE w:val="0"/>
        <w:spacing w:after="0" w:line="240" w:lineRule="auto"/>
        <w:rPr>
          <w:rFonts w:ascii="Arial" w:hAnsi="Arial" w:cs="Arial"/>
          <w:b/>
          <w:sz w:val="28"/>
          <w:szCs w:val="28"/>
          <w:lang w:eastAsia="ar-SA"/>
        </w:rPr>
      </w:pPr>
    </w:p>
    <w:p w:rsidR="00932CED" w:rsidRPr="007A12F7" w:rsidRDefault="00932CED" w:rsidP="00527D40">
      <w:pPr>
        <w:suppressAutoHyphens/>
        <w:autoSpaceDE w:val="0"/>
        <w:spacing w:after="0" w:line="240" w:lineRule="auto"/>
        <w:rPr>
          <w:rFonts w:ascii="Arial" w:hAnsi="Arial" w:cs="Arial"/>
          <w:b/>
          <w:sz w:val="24"/>
          <w:szCs w:val="24"/>
          <w:lang w:eastAsia="ar-SA"/>
        </w:rPr>
      </w:pPr>
      <w:r>
        <w:rPr>
          <w:rFonts w:ascii="Arial" w:hAnsi="Arial" w:cs="Arial"/>
          <w:b/>
          <w:sz w:val="24"/>
          <w:szCs w:val="24"/>
          <w:lang w:eastAsia="ar-SA"/>
        </w:rPr>
        <w:t>10</w:t>
      </w:r>
      <w:r w:rsidRPr="007A12F7">
        <w:rPr>
          <w:rFonts w:ascii="Arial" w:hAnsi="Arial" w:cs="Arial"/>
          <w:b/>
          <w:sz w:val="24"/>
          <w:szCs w:val="24"/>
          <w:lang w:eastAsia="ar-SA"/>
        </w:rPr>
        <w:t>. PATTO CON LA FAMIGLIA</w:t>
      </w:r>
    </w:p>
    <w:p w:rsidR="00932CED" w:rsidRDefault="00932CED" w:rsidP="00527D40">
      <w:pPr>
        <w:suppressAutoHyphens/>
        <w:autoSpaceDE w:val="0"/>
        <w:spacing w:after="0" w:line="240" w:lineRule="auto"/>
        <w:jc w:val="both"/>
        <w:rPr>
          <w:rFonts w:ascii="Arial" w:hAnsi="Arial" w:cs="Arial"/>
          <w:iCs/>
          <w:lang w:eastAsia="ar-SA"/>
        </w:rPr>
      </w:pPr>
    </w:p>
    <w:p w:rsidR="00932CED" w:rsidRPr="007A12F7" w:rsidRDefault="00932CED" w:rsidP="00527D40">
      <w:pPr>
        <w:suppressAutoHyphens/>
        <w:autoSpaceDE w:val="0"/>
        <w:spacing w:after="0" w:line="240" w:lineRule="auto"/>
        <w:jc w:val="both"/>
        <w:rPr>
          <w:rFonts w:ascii="Arial" w:hAnsi="Arial" w:cs="Arial"/>
          <w:iCs/>
          <w:lang w:eastAsia="ar-SA"/>
        </w:rPr>
      </w:pPr>
      <w:r w:rsidRPr="007A12F7">
        <w:rPr>
          <w:rFonts w:ascii="Arial" w:hAnsi="Arial" w:cs="Arial"/>
          <w:iCs/>
          <w:lang w:eastAsia="ar-SA"/>
        </w:rPr>
        <w:t>Si concordano:</w:t>
      </w:r>
    </w:p>
    <w:p w:rsidR="00932CED" w:rsidRPr="007A12F7" w:rsidRDefault="00932CED" w:rsidP="00921994">
      <w:pPr>
        <w:numPr>
          <w:ilvl w:val="0"/>
          <w:numId w:val="33"/>
        </w:numPr>
        <w:suppressAutoHyphens/>
        <w:autoSpaceDE w:val="0"/>
        <w:spacing w:after="0" w:line="240" w:lineRule="auto"/>
        <w:contextualSpacing/>
        <w:jc w:val="both"/>
        <w:rPr>
          <w:rFonts w:ascii="Arial" w:hAnsi="Arial" w:cs="Arial"/>
          <w:iCs/>
          <w:lang w:eastAsia="ar-SA"/>
        </w:rPr>
      </w:pPr>
      <w:r w:rsidRPr="007A12F7">
        <w:rPr>
          <w:rFonts w:ascii="Arial" w:hAnsi="Arial" w:cs="Arial"/>
          <w:iCs/>
          <w:lang w:eastAsia="ar-SA"/>
        </w:rPr>
        <w:t>i compiti a casa (riduzione, distribuzione settimanale del carico di lavoro</w:t>
      </w:r>
      <w:r>
        <w:rPr>
          <w:rFonts w:ascii="Arial" w:hAnsi="Arial" w:cs="Arial"/>
          <w:iCs/>
          <w:lang w:eastAsia="ar-SA"/>
        </w:rPr>
        <w:t>, modalità di     presentazione, ecc.</w:t>
      </w:r>
      <w:r w:rsidRPr="007A12F7">
        <w:rPr>
          <w:rFonts w:ascii="Arial" w:hAnsi="Arial" w:cs="Arial"/>
          <w:iCs/>
          <w:lang w:eastAsia="ar-SA"/>
        </w:rPr>
        <w:t>);</w:t>
      </w:r>
    </w:p>
    <w:p w:rsidR="00932CED" w:rsidRPr="00921994" w:rsidRDefault="00932CED" w:rsidP="00921994">
      <w:pPr>
        <w:pStyle w:val="ListParagraph"/>
        <w:numPr>
          <w:ilvl w:val="0"/>
          <w:numId w:val="33"/>
        </w:numPr>
        <w:tabs>
          <w:tab w:val="left" w:pos="0"/>
        </w:tabs>
        <w:suppressAutoHyphens/>
        <w:autoSpaceDE w:val="0"/>
        <w:spacing w:after="0" w:line="240" w:lineRule="auto"/>
        <w:jc w:val="both"/>
        <w:rPr>
          <w:rFonts w:ascii="Arial" w:hAnsi="Arial" w:cs="Arial"/>
          <w:iCs/>
          <w:lang w:eastAsia="ar-SA"/>
        </w:rPr>
      </w:pPr>
      <w:r w:rsidRPr="00921994">
        <w:rPr>
          <w:rFonts w:ascii="Arial" w:hAnsi="Arial" w:cs="Arial"/>
          <w:iCs/>
          <w:lang w:eastAsia="ar-SA"/>
        </w:rPr>
        <w:t>le modalità di aiuto: chi, come, per quanto tempo, per quali attività/discipline segue il bambino nello studio;</w:t>
      </w:r>
    </w:p>
    <w:p w:rsidR="00932CED" w:rsidRPr="00921994" w:rsidRDefault="00932CED" w:rsidP="00921994">
      <w:pPr>
        <w:pStyle w:val="ListParagraph"/>
        <w:numPr>
          <w:ilvl w:val="0"/>
          <w:numId w:val="33"/>
        </w:numPr>
        <w:suppressAutoHyphens/>
        <w:autoSpaceDE w:val="0"/>
        <w:spacing w:after="0" w:line="240" w:lineRule="auto"/>
        <w:jc w:val="both"/>
        <w:rPr>
          <w:rFonts w:ascii="Arial" w:hAnsi="Arial" w:cs="Arial"/>
          <w:iCs/>
          <w:lang w:eastAsia="ar-SA"/>
        </w:rPr>
      </w:pPr>
      <w:r w:rsidRPr="00921994">
        <w:rPr>
          <w:rFonts w:ascii="Arial" w:hAnsi="Arial" w:cs="Arial"/>
          <w:iCs/>
          <w:lang w:eastAsia="ar-SA"/>
        </w:rPr>
        <w:t>gli strumenti compensativi utilizzati a casa;</w:t>
      </w:r>
    </w:p>
    <w:p w:rsidR="00932CED" w:rsidRPr="00921994" w:rsidRDefault="00932CED" w:rsidP="00921994">
      <w:pPr>
        <w:pStyle w:val="ListParagraph"/>
        <w:numPr>
          <w:ilvl w:val="0"/>
          <w:numId w:val="33"/>
        </w:numPr>
        <w:suppressAutoHyphens/>
        <w:autoSpaceDE w:val="0"/>
        <w:spacing w:after="0" w:line="240" w:lineRule="auto"/>
        <w:jc w:val="both"/>
        <w:rPr>
          <w:rFonts w:ascii="Arial" w:hAnsi="Arial" w:cs="Arial"/>
          <w:iCs/>
          <w:lang w:eastAsia="ar-SA"/>
        </w:rPr>
      </w:pPr>
      <w:r w:rsidRPr="00921994">
        <w:rPr>
          <w:rFonts w:ascii="Arial" w:hAnsi="Arial" w:cs="Arial"/>
          <w:iCs/>
          <w:lang w:eastAsia="ar-SA"/>
        </w:rPr>
        <w:t>le interrogazioni;</w:t>
      </w:r>
    </w:p>
    <w:p w:rsidR="00932CED" w:rsidRPr="00921994" w:rsidRDefault="00932CED" w:rsidP="00921994">
      <w:pPr>
        <w:pStyle w:val="ListParagraph"/>
        <w:numPr>
          <w:ilvl w:val="0"/>
          <w:numId w:val="33"/>
        </w:numPr>
        <w:suppressAutoHyphens/>
        <w:autoSpaceDE w:val="0"/>
        <w:spacing w:after="0" w:line="240" w:lineRule="auto"/>
        <w:jc w:val="both"/>
        <w:rPr>
          <w:rFonts w:ascii="Arial" w:hAnsi="Arial" w:cs="Arial"/>
          <w:iCs/>
          <w:lang w:eastAsia="ar-SA"/>
        </w:rPr>
      </w:pPr>
      <w:r w:rsidRPr="00921994">
        <w:rPr>
          <w:rFonts w:ascii="Arial" w:hAnsi="Arial" w:cs="Arial"/>
          <w:iCs/>
          <w:lang w:eastAsia="ar-SA"/>
        </w:rPr>
        <w:t>altro ___________________________________________________</w:t>
      </w: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suppressAutoHyphens/>
        <w:autoSpaceDE w:val="0"/>
        <w:spacing w:after="0" w:line="240" w:lineRule="auto"/>
        <w:rPr>
          <w:rFonts w:ascii="Arial" w:hAnsi="Arial" w:cs="Arial"/>
          <w:iCs/>
          <w:lang w:eastAsia="ar-SA"/>
        </w:rPr>
      </w:pPr>
    </w:p>
    <w:p w:rsidR="00932CED" w:rsidRPr="00D826F9" w:rsidRDefault="00932CED" w:rsidP="00D826F9">
      <w:pPr>
        <w:pBdr>
          <w:bottom w:val="single" w:sz="8" w:space="2" w:color="000000"/>
        </w:pBdr>
      </w:pPr>
      <w:r w:rsidRPr="00D826F9">
        <w:t>Le parti coinvolte si impegnano a rispettare quanto condiviso e concordato, nel presente PDP, per il successo formativo dell'alunno.</w:t>
      </w:r>
    </w:p>
    <w:p w:rsidR="00932CED" w:rsidRPr="00D826F9" w:rsidRDefault="00932CED" w:rsidP="00D826F9">
      <w:pPr>
        <w:pBdr>
          <w:bottom w:val="single" w:sz="8" w:space="2" w:color="000000"/>
        </w:pBdr>
        <w:rPr>
          <w:i/>
        </w:rPr>
      </w:pPr>
    </w:p>
    <w:p w:rsidR="00932CED" w:rsidRPr="00D826F9" w:rsidRDefault="00932CED" w:rsidP="00D826F9">
      <w:pPr>
        <w:jc w:val="both"/>
        <w:rPr>
          <w:b/>
        </w:rPr>
      </w:pPr>
      <w:r w:rsidRPr="00D826F9">
        <w:rPr>
          <w:b/>
        </w:rPr>
        <w:t>FIRMA DEI DOCENTI</w:t>
      </w:r>
    </w:p>
    <w:tbl>
      <w:tblPr>
        <w:tblW w:w="0" w:type="auto"/>
        <w:tblInd w:w="-20" w:type="dxa"/>
        <w:tblLayout w:type="fixed"/>
        <w:tblLook w:val="0000"/>
      </w:tblPr>
      <w:tblGrid>
        <w:gridCol w:w="3259"/>
        <w:gridCol w:w="3259"/>
        <w:gridCol w:w="3300"/>
      </w:tblGrid>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jc w:val="both"/>
            </w:pPr>
            <w:r w:rsidRPr="00EF6CD0">
              <w:t>COGNOME E NOME</w:t>
            </w:r>
          </w:p>
        </w:tc>
        <w:tc>
          <w:tcPr>
            <w:tcW w:w="3259" w:type="dxa"/>
            <w:tcBorders>
              <w:top w:val="single" w:sz="4" w:space="0" w:color="000000"/>
              <w:left w:val="single" w:sz="4" w:space="0" w:color="000000"/>
              <w:bottom w:val="single" w:sz="4" w:space="0" w:color="000000"/>
            </w:tcBorders>
          </w:tcPr>
          <w:p w:rsidR="00932CED" w:rsidRPr="00EF6CD0" w:rsidRDefault="00932CED">
            <w:pPr>
              <w:snapToGrid w:val="0"/>
              <w:jc w:val="both"/>
            </w:pPr>
            <w:r w:rsidRPr="00EF6CD0">
              <w:t>DISCIPLINA</w:t>
            </w: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jc w:val="both"/>
            </w:pPr>
            <w:r w:rsidRPr="00EF6CD0">
              <w:t>FIRMA</w:t>
            </w: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r w:rsidR="00932CED" w:rsidRPr="00EF6CD0">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259" w:type="dxa"/>
            <w:tcBorders>
              <w:top w:val="single" w:sz="4" w:space="0" w:color="000000"/>
              <w:left w:val="single" w:sz="4" w:space="0" w:color="000000"/>
              <w:bottom w:val="single" w:sz="4" w:space="0" w:color="000000"/>
            </w:tcBorders>
          </w:tcPr>
          <w:p w:rsidR="00932CED" w:rsidRPr="00EF6CD0" w:rsidRDefault="00932CED">
            <w:pPr>
              <w:snapToGrid w:val="0"/>
            </w:pPr>
          </w:p>
        </w:tc>
        <w:tc>
          <w:tcPr>
            <w:tcW w:w="3300" w:type="dxa"/>
            <w:tcBorders>
              <w:top w:val="single" w:sz="4" w:space="0" w:color="000000"/>
              <w:left w:val="single" w:sz="4" w:space="0" w:color="000000"/>
              <w:bottom w:val="single" w:sz="4" w:space="0" w:color="000000"/>
              <w:right w:val="single" w:sz="4" w:space="0" w:color="000000"/>
            </w:tcBorders>
          </w:tcPr>
          <w:p w:rsidR="00932CED" w:rsidRPr="00EF6CD0" w:rsidRDefault="00932CED">
            <w:pPr>
              <w:snapToGrid w:val="0"/>
            </w:pPr>
          </w:p>
        </w:tc>
      </w:tr>
    </w:tbl>
    <w:p w:rsidR="00932CED" w:rsidRPr="00D826F9" w:rsidRDefault="00932CED" w:rsidP="00D826F9"/>
    <w:p w:rsidR="00932CED" w:rsidRPr="00D826F9" w:rsidRDefault="00932CED" w:rsidP="00D826F9">
      <w:pPr>
        <w:jc w:val="both"/>
        <w:rPr>
          <w:b/>
        </w:rPr>
      </w:pPr>
      <w:r w:rsidRPr="00D826F9">
        <w:rPr>
          <w:b/>
        </w:rPr>
        <w:t>FIRMA DEI GENITORI</w:t>
      </w:r>
    </w:p>
    <w:p w:rsidR="00932CED" w:rsidRPr="00D826F9" w:rsidRDefault="00932CED" w:rsidP="00D826F9">
      <w:pPr>
        <w:spacing w:line="216" w:lineRule="auto"/>
      </w:pPr>
      <w:r w:rsidRPr="00D826F9">
        <w:t>___________________________</w:t>
      </w:r>
    </w:p>
    <w:p w:rsidR="00932CED" w:rsidRPr="00D826F9" w:rsidRDefault="00932CED" w:rsidP="00D826F9">
      <w:pPr>
        <w:spacing w:line="216" w:lineRule="auto"/>
      </w:pPr>
      <w:r w:rsidRPr="00D826F9">
        <w:t>___________________________</w:t>
      </w:r>
    </w:p>
    <w:p w:rsidR="00932CED" w:rsidRPr="00D826F9" w:rsidRDefault="00932CED" w:rsidP="00D826F9">
      <w:pPr>
        <w:rPr>
          <w:b/>
        </w:rPr>
      </w:pPr>
    </w:p>
    <w:p w:rsidR="00932CED" w:rsidRPr="00D826F9" w:rsidRDefault="00932CED" w:rsidP="00D826F9">
      <w:pPr>
        <w:spacing w:line="216" w:lineRule="auto"/>
      </w:pPr>
    </w:p>
    <w:p w:rsidR="00932CED" w:rsidRPr="00D826F9" w:rsidRDefault="00932CED" w:rsidP="00D826F9">
      <w:pPr>
        <w:spacing w:line="216" w:lineRule="auto"/>
      </w:pPr>
      <w:r w:rsidRPr="00D826F9">
        <w:t>__________________, lì ___________</w:t>
      </w:r>
    </w:p>
    <w:p w:rsidR="00932CED" w:rsidRPr="00D826F9" w:rsidRDefault="00932CED" w:rsidP="00D826F9">
      <w:pPr>
        <w:spacing w:line="216" w:lineRule="auto"/>
        <w:ind w:left="4956" w:firstLine="708"/>
        <w:rPr>
          <w:b/>
        </w:rPr>
      </w:pPr>
      <w:r w:rsidRPr="00D826F9">
        <w:rPr>
          <w:b/>
        </w:rPr>
        <w:t>IL DIRIGENTE SCOLASTICO</w:t>
      </w:r>
      <w:r w:rsidRPr="00D826F9">
        <w:rPr>
          <w:b/>
        </w:rPr>
        <w:tab/>
      </w:r>
    </w:p>
    <w:p w:rsidR="00932CED" w:rsidRPr="00A33612" w:rsidRDefault="00932CED" w:rsidP="00D826F9">
      <w:pPr>
        <w:autoSpaceDE w:val="0"/>
        <w:ind w:left="4111"/>
        <w:jc w:val="right"/>
      </w:pPr>
      <w:r w:rsidRPr="00D826F9">
        <w:tab/>
      </w:r>
      <w:r w:rsidRPr="00D826F9">
        <w:tab/>
      </w:r>
      <w:r w:rsidRPr="00D826F9">
        <w:tab/>
      </w:r>
      <w:r w:rsidRPr="00D826F9">
        <w:tab/>
      </w:r>
      <w:r w:rsidRPr="00D826F9">
        <w:tab/>
        <w:t>________________________________</w:t>
      </w: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suppressAutoHyphens/>
        <w:autoSpaceDE w:val="0"/>
        <w:spacing w:after="0" w:line="240" w:lineRule="auto"/>
        <w:rPr>
          <w:rFonts w:ascii="Arial" w:hAnsi="Arial" w:cs="Arial"/>
          <w:iCs/>
          <w:lang w:eastAsia="ar-SA"/>
        </w:rPr>
      </w:pPr>
    </w:p>
    <w:p w:rsidR="00932CED" w:rsidRDefault="00932CED" w:rsidP="00ED3526">
      <w:pPr>
        <w:rPr>
          <w:rFonts w:ascii="Arial" w:hAnsi="Arial" w:cs="Arial"/>
          <w:i/>
          <w:sz w:val="20"/>
          <w:szCs w:val="20"/>
        </w:rPr>
      </w:pPr>
    </w:p>
    <w:p w:rsidR="00932CED" w:rsidRDefault="00932CED" w:rsidP="00E94032">
      <w:pPr>
        <w:jc w:val="center"/>
        <w:rPr>
          <w:rFonts w:ascii="Arial" w:hAnsi="Arial" w:cs="Arial"/>
          <w:b/>
          <w:sz w:val="20"/>
          <w:szCs w:val="20"/>
        </w:rPr>
      </w:pPr>
    </w:p>
    <w:p w:rsidR="00932CED" w:rsidRPr="00660CB7" w:rsidRDefault="00932CED" w:rsidP="00E94032">
      <w:pPr>
        <w:jc w:val="center"/>
        <w:rPr>
          <w:rFonts w:ascii="Arial" w:hAnsi="Arial" w:cs="Arial"/>
          <w:b/>
          <w:sz w:val="20"/>
          <w:szCs w:val="20"/>
        </w:rPr>
      </w:pPr>
      <w:r w:rsidRPr="00660CB7">
        <w:rPr>
          <w:rFonts w:ascii="Arial" w:hAnsi="Arial" w:cs="Arial"/>
          <w:b/>
          <w:sz w:val="20"/>
          <w:szCs w:val="20"/>
        </w:rPr>
        <w:t>NORMATIVA DI RIFERIMENTO</w:t>
      </w:r>
    </w:p>
    <w:p w:rsidR="00932CED" w:rsidRPr="00CC2672" w:rsidRDefault="00932CED" w:rsidP="00660CB7">
      <w:pPr>
        <w:pStyle w:val="NoSpacing"/>
        <w:rPr>
          <w:sz w:val="20"/>
          <w:szCs w:val="20"/>
        </w:rPr>
      </w:pPr>
      <w:r w:rsidRPr="00CC2672">
        <w:rPr>
          <w:sz w:val="20"/>
          <w:szCs w:val="20"/>
        </w:rPr>
        <w:t>- DPR 275/99 “Regolamento recante norme in materia di autonomia delle Istituzioni Scolastiche”</w:t>
      </w:r>
    </w:p>
    <w:p w:rsidR="00932CED" w:rsidRPr="00CC2672" w:rsidRDefault="00932CED" w:rsidP="00660CB7">
      <w:pPr>
        <w:pStyle w:val="NoSpacing"/>
        <w:rPr>
          <w:sz w:val="20"/>
          <w:szCs w:val="20"/>
        </w:rPr>
      </w:pPr>
      <w:r w:rsidRPr="00CC2672">
        <w:rPr>
          <w:sz w:val="20"/>
          <w:szCs w:val="20"/>
        </w:rPr>
        <w:t>- Nota MIUR 4099/A4 del 5.10.04 “Iniziative relative alla dislessia”</w:t>
      </w:r>
    </w:p>
    <w:p w:rsidR="00932CED" w:rsidRPr="00CC2672" w:rsidRDefault="00932CED" w:rsidP="00660CB7">
      <w:pPr>
        <w:pStyle w:val="NoSpacing"/>
        <w:rPr>
          <w:sz w:val="20"/>
          <w:szCs w:val="20"/>
        </w:rPr>
      </w:pPr>
      <w:r w:rsidRPr="00CC2672">
        <w:rPr>
          <w:sz w:val="20"/>
          <w:szCs w:val="20"/>
        </w:rPr>
        <w:t>- Nota MIUR 26/A4 del 5.01.05 “Iniziative relative alla dislessia”</w:t>
      </w:r>
    </w:p>
    <w:p w:rsidR="00932CED" w:rsidRPr="00CC2672" w:rsidRDefault="00932CED" w:rsidP="00660CB7">
      <w:pPr>
        <w:pStyle w:val="NoSpacing"/>
        <w:rPr>
          <w:sz w:val="20"/>
          <w:szCs w:val="20"/>
        </w:rPr>
      </w:pPr>
      <w:r w:rsidRPr="00CC2672">
        <w:rPr>
          <w:sz w:val="20"/>
          <w:szCs w:val="20"/>
        </w:rPr>
        <w:t>- Nota MIUR 4600 del 10 maggio 2007 “Circolare n. 28 del 15 marzo 2007 sull’esame di stato conclusivo del primo ciclo di istruzione nelle scuole statali e paritarie per l’anno scolastico 2006-2007 – precisazioni”</w:t>
      </w:r>
    </w:p>
    <w:p w:rsidR="00932CED" w:rsidRPr="00CC2672" w:rsidRDefault="00932CED" w:rsidP="00660CB7">
      <w:pPr>
        <w:pStyle w:val="NoSpacing"/>
        <w:rPr>
          <w:sz w:val="20"/>
          <w:szCs w:val="20"/>
        </w:rPr>
      </w:pPr>
      <w:r w:rsidRPr="00CC2672">
        <w:rPr>
          <w:sz w:val="20"/>
          <w:szCs w:val="20"/>
        </w:rPr>
        <w:t>- Nota MPI 4674 del 10 maggio 2007 “Disturbi di apprendimento – Indicazioni operative”</w:t>
      </w:r>
    </w:p>
    <w:p w:rsidR="00932CED" w:rsidRPr="00CC2672" w:rsidRDefault="00932CED" w:rsidP="00660CB7">
      <w:pPr>
        <w:pStyle w:val="NoSpacing"/>
        <w:rPr>
          <w:sz w:val="20"/>
          <w:szCs w:val="20"/>
        </w:rPr>
      </w:pPr>
      <w:r w:rsidRPr="00CC2672">
        <w:rPr>
          <w:sz w:val="20"/>
          <w:szCs w:val="20"/>
        </w:rPr>
        <w:t>- Indicazioni per il curricolo per la scuola dell’infanzia e per il primo ciclo dell’istruzione. D.M.31/07/2007</w:t>
      </w:r>
    </w:p>
    <w:p w:rsidR="00932CED" w:rsidRPr="00CC2672" w:rsidRDefault="00932CED" w:rsidP="00660CB7">
      <w:pPr>
        <w:pStyle w:val="NoSpacing"/>
        <w:rPr>
          <w:sz w:val="20"/>
          <w:szCs w:val="20"/>
        </w:rPr>
      </w:pPr>
      <w:r w:rsidRPr="00CC2672">
        <w:rPr>
          <w:sz w:val="20"/>
          <w:szCs w:val="20"/>
        </w:rPr>
        <w:t>- Nota Ufficio Scolastico Regionale Emilia Romagna n 13925 del 4/9/07 in “Disturbi Specifici di Apprendimento (dislessia, disgrafia, discalculia) in allievi non certificati in base alla legge 104/92. Suggerimenti operativi.”</w:t>
      </w:r>
    </w:p>
    <w:p w:rsidR="00932CED" w:rsidRPr="00CC2672" w:rsidRDefault="00932CED" w:rsidP="00660CB7">
      <w:pPr>
        <w:pStyle w:val="NoSpacing"/>
        <w:rPr>
          <w:sz w:val="20"/>
          <w:szCs w:val="20"/>
        </w:rPr>
      </w:pPr>
      <w:r w:rsidRPr="00CC2672">
        <w:rPr>
          <w:sz w:val="20"/>
          <w:szCs w:val="20"/>
        </w:rPr>
        <w:t>- OM n. 30 del 10.03.2008 “Istruzioni e modalità organizzative ed operative per lo svolgimento degli Esami di Stato conclusivi dei corsi di studio di istruzione secondaria superiore nelle scuole statali e non statali”. Anno scolastico 2007/2008</w:t>
      </w:r>
    </w:p>
    <w:p w:rsidR="00932CED" w:rsidRPr="00CC2672" w:rsidRDefault="00932CED" w:rsidP="00660CB7">
      <w:pPr>
        <w:pStyle w:val="NoSpacing"/>
        <w:rPr>
          <w:sz w:val="20"/>
          <w:szCs w:val="20"/>
        </w:rPr>
      </w:pPr>
      <w:r w:rsidRPr="00CC2672">
        <w:rPr>
          <w:sz w:val="20"/>
          <w:szCs w:val="20"/>
        </w:rPr>
        <w:t>- CM n 32 del 14.03.2008 “Scrutini ed esami di stato a conclusione del primo ciclo di istruzione” – Anno scolastico 2007/2008</w:t>
      </w:r>
    </w:p>
    <w:p w:rsidR="00932CED" w:rsidRPr="00CC2672" w:rsidRDefault="00932CED" w:rsidP="00660CB7">
      <w:pPr>
        <w:pStyle w:val="NoSpacing"/>
        <w:rPr>
          <w:sz w:val="20"/>
          <w:szCs w:val="20"/>
        </w:rPr>
      </w:pPr>
      <w:r w:rsidRPr="00CC2672">
        <w:rPr>
          <w:sz w:val="20"/>
          <w:szCs w:val="20"/>
        </w:rPr>
        <w:t>- CM n 54 del 26.05.2008: “Esami di stato per la Secondaria di Primo Grado, anno scolastico 2007/2008 prova scritta a carattere nazionale”</w:t>
      </w:r>
    </w:p>
    <w:p w:rsidR="00932CED" w:rsidRPr="00CC2672" w:rsidRDefault="00932CED" w:rsidP="00660CB7">
      <w:pPr>
        <w:pStyle w:val="NoSpacing"/>
        <w:rPr>
          <w:sz w:val="20"/>
          <w:szCs w:val="20"/>
        </w:rPr>
      </w:pPr>
      <w:r w:rsidRPr="00CC2672">
        <w:rPr>
          <w:sz w:val="20"/>
          <w:szCs w:val="20"/>
        </w:rPr>
        <w:t>- Nota Ufficio Scolastico Regionale Emilia Romagna n 1425 del 3/2/09 “Disturbi specifici di Apprendimento: successo scolastico e strategie didattiche. Suggerimenti operativi.”</w:t>
      </w:r>
    </w:p>
    <w:p w:rsidR="00932CED" w:rsidRPr="00CC2672" w:rsidRDefault="00932CED" w:rsidP="00660CB7">
      <w:pPr>
        <w:pStyle w:val="NoSpacing"/>
        <w:rPr>
          <w:sz w:val="20"/>
          <w:szCs w:val="20"/>
        </w:rPr>
      </w:pPr>
      <w:r w:rsidRPr="00CC2672">
        <w:rPr>
          <w:sz w:val="20"/>
          <w:szCs w:val="20"/>
        </w:rPr>
        <w:t>- MIUR, regolamento sulla valutazione degli alunni, 13 marzo 2009.</w:t>
      </w:r>
    </w:p>
    <w:p w:rsidR="00932CED" w:rsidRPr="00CC2672" w:rsidRDefault="00932CED" w:rsidP="00660CB7">
      <w:pPr>
        <w:pStyle w:val="NoSpacing"/>
        <w:rPr>
          <w:sz w:val="20"/>
          <w:szCs w:val="20"/>
        </w:rPr>
      </w:pPr>
      <w:r w:rsidRPr="00CC2672">
        <w:rPr>
          <w:sz w:val="20"/>
          <w:szCs w:val="20"/>
        </w:rPr>
        <w:t>- Legge n. 170 del 8.10.2010 “Nuove norme in materia di disturbi specifici di apprendimento in ambito scolastico”.</w:t>
      </w:r>
    </w:p>
    <w:p w:rsidR="00932CED" w:rsidRPr="00CC2672" w:rsidRDefault="00932CED" w:rsidP="00660CB7">
      <w:pPr>
        <w:pStyle w:val="NoSpacing"/>
        <w:rPr>
          <w:sz w:val="20"/>
          <w:szCs w:val="20"/>
        </w:rPr>
      </w:pPr>
      <w:r w:rsidRPr="00CC2672">
        <w:rPr>
          <w:sz w:val="20"/>
          <w:szCs w:val="20"/>
        </w:rPr>
        <w:t>- D.M. n. 5669 del 12.07.2011  con allegate “Linee Guida per il diritto allo studio degli alunni e degli studenti con disturbi specifici di apprendimento”.</w:t>
      </w:r>
    </w:p>
    <w:p w:rsidR="00932CED" w:rsidRPr="00CC2672" w:rsidRDefault="00932CED" w:rsidP="00660CB7">
      <w:pPr>
        <w:pStyle w:val="NoSpacing"/>
        <w:rPr>
          <w:sz w:val="20"/>
          <w:szCs w:val="20"/>
        </w:rPr>
      </w:pPr>
      <w:r w:rsidRPr="00CC2672">
        <w:rPr>
          <w:sz w:val="20"/>
          <w:szCs w:val="20"/>
        </w:rPr>
        <w:t>- Accordo fra Governo, Regioni e Province Autonome su “Indicazioni per la diagnosi nella certificazione dei DSA”, 25 luglio 2012.</w:t>
      </w:r>
    </w:p>
    <w:p w:rsidR="00932CED" w:rsidRPr="00E94032" w:rsidRDefault="00932CED" w:rsidP="00E94032">
      <w:pPr>
        <w:pStyle w:val="NoSpacing"/>
        <w:sectPr w:rsidR="00932CED" w:rsidRPr="00E94032">
          <w:pgSz w:w="11906" w:h="16838"/>
          <w:pgMar w:top="1418" w:right="1134" w:bottom="1134" w:left="1134" w:header="709" w:footer="709" w:gutter="0"/>
          <w:cols w:space="708"/>
          <w:docGrid w:linePitch="360"/>
        </w:sectPr>
      </w:pPr>
      <w:r w:rsidRPr="00CC2672">
        <w:rPr>
          <w:sz w:val="20"/>
          <w:szCs w:val="20"/>
        </w:rPr>
        <w:t>- Nota dell’Ufficio Scolastico per la Regione Lombardia “Indicazioni generali relative ai DSA”, 3 ottobre 2012.</w:t>
      </w:r>
    </w:p>
    <w:p w:rsidR="00932CED" w:rsidRDefault="00932CED" w:rsidP="00603AFA">
      <w:pPr>
        <w:spacing w:after="0" w:line="240" w:lineRule="auto"/>
        <w:rPr>
          <w:rFonts w:cs="Calibri"/>
          <w:color w:val="000000"/>
          <w:sz w:val="20"/>
          <w:szCs w:val="20"/>
        </w:rPr>
        <w:sectPr w:rsidR="00932CED">
          <w:headerReference w:type="default" r:id="rId8"/>
          <w:footerReference w:type="default" r:id="rId9"/>
          <w:type w:val="continuous"/>
          <w:pgSz w:w="11906" w:h="16838"/>
          <w:pgMar w:top="1417" w:right="1134" w:bottom="1134" w:left="1134" w:header="708" w:footer="708" w:gutter="0"/>
          <w:cols w:space="708"/>
          <w:docGrid w:linePitch="360"/>
        </w:sectPr>
      </w:pPr>
    </w:p>
    <w:p w:rsidR="00932CED" w:rsidRPr="00E94032" w:rsidRDefault="00932CED" w:rsidP="00E94032">
      <w:pPr>
        <w:jc w:val="center"/>
        <w:rPr>
          <w:rFonts w:ascii="Arial" w:hAnsi="Arial" w:cs="Arial"/>
          <w:b/>
          <w:sz w:val="20"/>
          <w:szCs w:val="20"/>
        </w:rPr>
      </w:pPr>
      <w:r w:rsidRPr="00E94032">
        <w:rPr>
          <w:rFonts w:ascii="Arial" w:hAnsi="Arial" w:cs="Arial"/>
          <w:b/>
          <w:sz w:val="20"/>
          <w:szCs w:val="20"/>
        </w:rPr>
        <w:t>APPENDICE</w:t>
      </w:r>
    </w:p>
    <w:p w:rsidR="00932CED" w:rsidRDefault="00932CED" w:rsidP="00F77800">
      <w:pPr>
        <w:jc w:val="both"/>
        <w:rPr>
          <w:rFonts w:ascii="Arial" w:hAnsi="Arial" w:cs="Arial"/>
        </w:rPr>
      </w:pPr>
      <w:r>
        <w:rPr>
          <w:rFonts w:ascii="Arial" w:hAnsi="Arial" w:cs="Arial"/>
        </w:rPr>
        <w:t xml:space="preserve">- </w:t>
      </w:r>
      <w:r w:rsidRPr="00366569">
        <w:rPr>
          <w:rFonts w:ascii="Arial" w:hAnsi="Arial" w:cs="Arial"/>
          <w:b/>
          <w:u w:val="single"/>
        </w:rPr>
        <w:t>Nella compilazione del PDP le insegnanti possono togliere le parti che non servono</w:t>
      </w:r>
      <w:r>
        <w:rPr>
          <w:rFonts w:ascii="Arial" w:hAnsi="Arial" w:cs="Arial"/>
          <w:b/>
          <w:u w:val="single"/>
        </w:rPr>
        <w:t xml:space="preserve"> o modificare gli indicatori (questi sono da intendersi come possibili suggerimenti). </w:t>
      </w:r>
    </w:p>
    <w:p w:rsidR="00932CED" w:rsidRPr="006F1823" w:rsidRDefault="00932CED" w:rsidP="00F77800">
      <w:pPr>
        <w:jc w:val="both"/>
        <w:rPr>
          <w:rFonts w:ascii="Arial" w:hAnsi="Arial" w:cs="Arial"/>
          <w:i/>
        </w:rPr>
      </w:pPr>
      <w:r>
        <w:rPr>
          <w:rFonts w:ascii="Arial" w:hAnsi="Arial" w:cs="Arial"/>
        </w:rPr>
        <w:t>- Di seguito so</w:t>
      </w:r>
      <w:r w:rsidRPr="006F1823">
        <w:rPr>
          <w:rFonts w:ascii="Arial" w:hAnsi="Arial" w:cs="Arial"/>
        </w:rPr>
        <w:t xml:space="preserve">no riportati degli indicatori per la compilazione della tabella </w:t>
      </w:r>
      <w:r w:rsidRPr="006F1823">
        <w:rPr>
          <w:rFonts w:ascii="Arial" w:hAnsi="Arial" w:cs="Arial"/>
          <w:i/>
        </w:rPr>
        <w:t>DESCRIZIONI DEL FUNZIONAMENTO DELLE ABILITÁ STRUMENTALI.</w:t>
      </w:r>
    </w:p>
    <w:p w:rsidR="00932CED" w:rsidRPr="006F1823" w:rsidRDefault="00932CED" w:rsidP="00CD3A0E">
      <w:pPr>
        <w:spacing w:line="240" w:lineRule="auto"/>
        <w:jc w:val="both"/>
        <w:rPr>
          <w:rFonts w:ascii="Arial" w:hAnsi="Arial" w:cs="Arial"/>
          <w:i/>
        </w:rPr>
      </w:pPr>
      <w:r w:rsidRPr="006F1823">
        <w:rPr>
          <w:rFonts w:ascii="Arial" w:hAnsi="Arial" w:cs="Arial"/>
          <w:i/>
        </w:rPr>
        <w:t>Gli insegnanti sono possono co</w:t>
      </w:r>
      <w:r>
        <w:rPr>
          <w:rFonts w:ascii="Arial" w:hAnsi="Arial" w:cs="Arial"/>
          <w:i/>
        </w:rPr>
        <w:t>mpilare la colonna “osservazioni eseguite in classe</w:t>
      </w:r>
      <w:r w:rsidRPr="006F1823">
        <w:rPr>
          <w:rFonts w:ascii="Arial" w:hAnsi="Arial" w:cs="Arial"/>
          <w:i/>
        </w:rPr>
        <w:t>” a loro piacimento:</w:t>
      </w:r>
    </w:p>
    <w:p w:rsidR="00932CED" w:rsidRPr="006F1823" w:rsidRDefault="00932CED" w:rsidP="00CD3A0E">
      <w:pPr>
        <w:pStyle w:val="ListParagraph"/>
        <w:numPr>
          <w:ilvl w:val="2"/>
          <w:numId w:val="7"/>
        </w:numPr>
        <w:spacing w:line="240" w:lineRule="auto"/>
        <w:jc w:val="both"/>
        <w:rPr>
          <w:rFonts w:ascii="Arial" w:hAnsi="Arial" w:cs="Arial"/>
        </w:rPr>
      </w:pPr>
      <w:r w:rsidRPr="006F1823">
        <w:rPr>
          <w:rFonts w:ascii="Arial" w:hAnsi="Arial" w:cs="Arial"/>
          <w:i/>
        </w:rPr>
        <w:t>possono pre</w:t>
      </w:r>
      <w:r>
        <w:rPr>
          <w:rFonts w:ascii="Arial" w:hAnsi="Arial" w:cs="Arial"/>
          <w:i/>
        </w:rPr>
        <w:t>diligere uno stile</w:t>
      </w:r>
      <w:r w:rsidRPr="006F1823">
        <w:rPr>
          <w:rFonts w:ascii="Arial" w:hAnsi="Arial" w:cs="Arial"/>
          <w:i/>
        </w:rPr>
        <w:t xml:space="preserve"> narrativo;</w:t>
      </w:r>
    </w:p>
    <w:p w:rsidR="00932CED" w:rsidRPr="006F1823" w:rsidRDefault="00932CED" w:rsidP="00CD3A0E">
      <w:pPr>
        <w:pStyle w:val="ListParagraph"/>
        <w:numPr>
          <w:ilvl w:val="2"/>
          <w:numId w:val="7"/>
        </w:numPr>
        <w:spacing w:line="240" w:lineRule="auto"/>
        <w:jc w:val="both"/>
        <w:rPr>
          <w:i/>
        </w:rPr>
      </w:pPr>
      <w:r w:rsidRPr="006F1823">
        <w:rPr>
          <w:rFonts w:ascii="Arial" w:hAnsi="Arial" w:cs="Arial"/>
          <w:i/>
        </w:rPr>
        <w:t xml:space="preserve">oppure possono selezionare e copiare questi indicatori dati come suggerimento. </w:t>
      </w:r>
    </w:p>
    <w:p w:rsidR="00932CED" w:rsidRPr="00EF71EF" w:rsidRDefault="00932CED" w:rsidP="00377472">
      <w:pPr>
        <w:rPr>
          <w:rFonts w:ascii="Arial" w:hAnsi="Arial" w:cs="Arial"/>
        </w:rPr>
      </w:pPr>
      <w:r w:rsidRPr="00EF71EF">
        <w:rPr>
          <w:rFonts w:ascii="Arial" w:hAnsi="Arial" w:cs="Arial"/>
        </w:rPr>
        <w:t>LETTURA</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stentata</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lenta</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con inversioni</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con sostituzioni</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con omissioni</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comprensione difficoltosa</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comprensione letterale</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comprensione inferenziale</w:t>
      </w:r>
    </w:p>
    <w:p w:rsidR="00932CED" w:rsidRDefault="00932CED" w:rsidP="00F63EDF">
      <w:pPr>
        <w:rPr>
          <w:rFonts w:ascii="Arial" w:hAnsi="Arial" w:cs="Arial"/>
          <w:color w:val="000000"/>
          <w:sz w:val="20"/>
          <w:szCs w:val="20"/>
        </w:rPr>
      </w:pPr>
      <w:r w:rsidRPr="00CC2672">
        <w:rPr>
          <w:rFonts w:ascii="Arial" w:hAnsi="Arial" w:cs="Arial"/>
          <w:color w:val="000000"/>
          <w:sz w:val="20"/>
          <w:szCs w:val="20"/>
        </w:rPr>
        <w:t>□ altro** ………………………………</w:t>
      </w:r>
    </w:p>
    <w:p w:rsidR="00932CED" w:rsidRPr="00CC2672" w:rsidRDefault="00932CED" w:rsidP="00F63EDF">
      <w:pPr>
        <w:rPr>
          <w:rFonts w:ascii="Arial" w:hAnsi="Arial" w:cs="Arial"/>
          <w:color w:val="000000"/>
          <w:sz w:val="20"/>
          <w:szCs w:val="20"/>
        </w:rPr>
      </w:pPr>
    </w:p>
    <w:p w:rsidR="00932CED" w:rsidRPr="00EF71EF" w:rsidRDefault="00932CED" w:rsidP="00F63EDF">
      <w:pPr>
        <w:rPr>
          <w:rFonts w:ascii="Arial" w:hAnsi="Arial" w:cs="Arial"/>
          <w:color w:val="000000"/>
        </w:rPr>
      </w:pPr>
      <w:r w:rsidRPr="00EF71EF">
        <w:rPr>
          <w:rFonts w:ascii="Arial" w:hAnsi="Arial" w:cs="Arial"/>
          <w:color w:val="000000"/>
        </w:rPr>
        <w:t>SCRITTURA</w:t>
      </w:r>
    </w:p>
    <w:p w:rsidR="00932CED" w:rsidRPr="00EC2A0F" w:rsidRDefault="00932CED" w:rsidP="00F63EDF">
      <w:pPr>
        <w:tabs>
          <w:tab w:val="num" w:pos="360"/>
        </w:tabs>
        <w:spacing w:after="0" w:line="240" w:lineRule="auto"/>
        <w:rPr>
          <w:rFonts w:ascii="Arial" w:hAnsi="Arial" w:cs="Arial"/>
          <w:color w:val="000000"/>
          <w:sz w:val="20"/>
          <w:szCs w:val="20"/>
        </w:rPr>
      </w:pPr>
      <w:r w:rsidRPr="00CC2672">
        <w:rPr>
          <w:rFonts w:ascii="Arial" w:hAnsi="Arial" w:cs="Arial"/>
          <w:color w:val="000000"/>
          <w:sz w:val="20"/>
          <w:szCs w:val="20"/>
        </w:rPr>
        <w:t>□ Lenta</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Con difficoltà ortografiche:</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errori fonologici (sostituzioni, omissioni/aggiunte, inversioni)</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errori non fonologici</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errori fonetici (doppie, accenti)</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difficoltà a comporre testi</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difficoltà nella seguire la dettatura</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difficoltà nella copia (lavagna/testo …)</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difficoltà grammaticali e sintattiche</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problemi di lentezza nello scrivere</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problemi di realizzazione del tratto grafico</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problemi di regolarità del tratto grafico</w:t>
      </w:r>
    </w:p>
    <w:p w:rsidR="00932CED" w:rsidRPr="00CC2672" w:rsidRDefault="00932CED" w:rsidP="00E94032">
      <w:pPr>
        <w:spacing w:after="0" w:line="240" w:lineRule="auto"/>
        <w:rPr>
          <w:rFonts w:ascii="Arial" w:hAnsi="Arial" w:cs="Arial"/>
          <w:color w:val="000000"/>
          <w:sz w:val="20"/>
          <w:szCs w:val="20"/>
        </w:rPr>
      </w:pPr>
      <w:r w:rsidRPr="00CC2672">
        <w:rPr>
          <w:rFonts w:ascii="Arial" w:hAnsi="Arial" w:cs="Arial"/>
          <w:color w:val="000000"/>
          <w:sz w:val="20"/>
          <w:szCs w:val="20"/>
        </w:rPr>
        <w:t>□ altro** ………………………………</w:t>
      </w:r>
    </w:p>
    <w:p w:rsidR="00932CED" w:rsidRPr="00E94032" w:rsidRDefault="00932CED" w:rsidP="00E94032">
      <w:pPr>
        <w:spacing w:after="0" w:line="240" w:lineRule="auto"/>
        <w:rPr>
          <w:rFonts w:ascii="Arial" w:hAnsi="Arial" w:cs="Arial"/>
          <w:color w:val="000000"/>
        </w:rPr>
      </w:pPr>
    </w:p>
    <w:p w:rsidR="00932CED" w:rsidRPr="00EF71EF" w:rsidRDefault="00932CED" w:rsidP="00F63EDF">
      <w:pPr>
        <w:rPr>
          <w:rFonts w:ascii="Arial" w:hAnsi="Arial" w:cs="Arial"/>
        </w:rPr>
      </w:pPr>
      <w:r w:rsidRPr="00EF71EF">
        <w:rPr>
          <w:rFonts w:ascii="Arial" w:hAnsi="Arial" w:cs="Arial"/>
        </w:rPr>
        <w:t>CALCOLO</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Difficoltà nel ragionamento logico</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Errori di processamento numerico (leggere e scrivere i numeri, difficoltà negli aspetti cardinali e ordinali dei numeri, corrispondenza tra numero naturale e quantità)</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Difficoltà di uso degli algoritmi di base del calcolo (scritto e a mente)</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Scarsa conoscenza con carente memorizzazione delle tabelline</w:t>
      </w:r>
    </w:p>
    <w:p w:rsidR="00932CED" w:rsidRPr="00CC2672" w:rsidRDefault="00932CED" w:rsidP="00F63EDF">
      <w:pPr>
        <w:spacing w:after="0" w:line="240" w:lineRule="auto"/>
        <w:rPr>
          <w:rFonts w:ascii="Arial" w:hAnsi="Arial" w:cs="Arial"/>
          <w:color w:val="000000"/>
          <w:sz w:val="20"/>
          <w:szCs w:val="20"/>
        </w:rPr>
      </w:pPr>
      <w:r w:rsidRPr="00CC2672">
        <w:rPr>
          <w:rFonts w:ascii="Arial" w:hAnsi="Arial" w:cs="Arial"/>
          <w:color w:val="000000"/>
          <w:sz w:val="20"/>
          <w:szCs w:val="20"/>
        </w:rPr>
        <w:t>□ altro **………………………………………………</w:t>
      </w:r>
    </w:p>
    <w:p w:rsidR="00932CED" w:rsidRDefault="00932CED" w:rsidP="00F63EDF">
      <w:pPr>
        <w:rPr>
          <w:rFonts w:ascii="Arial" w:hAnsi="Arial" w:cs="Arial"/>
          <w:sz w:val="24"/>
          <w:szCs w:val="24"/>
        </w:rPr>
      </w:pPr>
    </w:p>
    <w:p w:rsidR="00932CED" w:rsidRPr="00EF71EF" w:rsidRDefault="00932CED" w:rsidP="00F63EDF">
      <w:pPr>
        <w:spacing w:after="0" w:line="240" w:lineRule="auto"/>
        <w:rPr>
          <w:rFonts w:cs="Calibri"/>
          <w:b/>
          <w:bCs/>
          <w:color w:val="000000"/>
        </w:rPr>
      </w:pPr>
      <w:r w:rsidRPr="00EF71EF">
        <w:rPr>
          <w:rFonts w:cs="Calibri"/>
          <w:b/>
          <w:bCs/>
          <w:color w:val="000000"/>
        </w:rPr>
        <w:t>ALTRO**</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Lentezza ed errori nella lettura cui può conseguire difficoltà nella comprensione del testo.</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Difficoltà nei processi di automatizzazione della letto-scrittura che rende difficile o impossibile eseguire contemporaneamente due procedimenti (ascoltare e scrivere, ascoltare e seguire un testo).</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Difficoltà nel ricordare le categorizzazioni, i nomi dei tempi verbali, delle strutture grammaticali italiane e straniere,dei complementi.</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Difficoltà nel memorizzare tabelline, formule, sequenze e procedure, forme grammaticali e nel recuperare rapidamente nella memoria nozioni già acquisite e comprese, cui consegue difficoltà e lentezza nell’esposizione durante le interrogazioni.</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 xml:space="preserve">Difficoltà nell’espressione della lingua scritta. </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Disortografia e disgrafia.</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Facile stancabilità e lunghezza dei tempi di recupero.</w:t>
      </w:r>
    </w:p>
    <w:p w:rsidR="00932CED" w:rsidRPr="00CC2672" w:rsidRDefault="00932CED" w:rsidP="00F63EDF">
      <w:pPr>
        <w:pStyle w:val="NoSpacing"/>
        <w:numPr>
          <w:ilvl w:val="0"/>
          <w:numId w:val="20"/>
        </w:numPr>
        <w:rPr>
          <w:rFonts w:ascii="Arial" w:hAnsi="Arial" w:cs="Arial"/>
          <w:i/>
          <w:sz w:val="20"/>
          <w:szCs w:val="20"/>
        </w:rPr>
      </w:pPr>
      <w:r w:rsidRPr="00CC2672">
        <w:rPr>
          <w:rFonts w:ascii="Arial" w:hAnsi="Arial" w:cs="Arial"/>
          <w:i/>
          <w:sz w:val="20"/>
          <w:szCs w:val="20"/>
        </w:rPr>
        <w:t xml:space="preserve">Difficoltà nella lingua straniera. </w:t>
      </w:r>
    </w:p>
    <w:p w:rsidR="00932CED" w:rsidRPr="002B5E37" w:rsidRDefault="00932CED" w:rsidP="00F63EDF">
      <w:pPr>
        <w:rPr>
          <w:rFonts w:ascii="Arial" w:hAnsi="Arial" w:cs="Arial"/>
        </w:rPr>
      </w:pPr>
      <w:bookmarkStart w:id="1" w:name="_GoBack"/>
      <w:bookmarkEnd w:id="1"/>
    </w:p>
    <w:p w:rsidR="00932CED" w:rsidRPr="0071040C" w:rsidRDefault="00932CED" w:rsidP="00F63EDF">
      <w:pPr>
        <w:rPr>
          <w:rFonts w:ascii="Arial" w:hAnsi="Arial" w:cs="Arial"/>
        </w:rPr>
      </w:pPr>
      <w:r>
        <w:rPr>
          <w:rFonts w:ascii="Arial" w:hAnsi="Arial" w:cs="Arial"/>
        </w:rPr>
        <w:t xml:space="preserve">- </w:t>
      </w:r>
      <w:r w:rsidRPr="0071040C">
        <w:rPr>
          <w:rFonts w:ascii="Arial" w:hAnsi="Arial" w:cs="Arial"/>
        </w:rPr>
        <w:t>ALCUNE INDICAZIONI GENERALI PER LA COMPILAZIONE DELLE PARTI 3,5,7,8,9,10,11.</w:t>
      </w:r>
    </w:p>
    <w:p w:rsidR="00932CED" w:rsidRPr="0071040C" w:rsidRDefault="00932CED" w:rsidP="00CD3A0E">
      <w:pPr>
        <w:pStyle w:val="NoSpacing"/>
        <w:ind w:left="708"/>
        <w:rPr>
          <w:rFonts w:ascii="Arial" w:hAnsi="Arial" w:cs="Arial"/>
        </w:rPr>
      </w:pPr>
      <w:r w:rsidRPr="0071040C">
        <w:rPr>
          <w:rFonts w:ascii="Arial" w:hAnsi="Arial" w:cs="Arial"/>
        </w:rPr>
        <w:t xml:space="preserve">- Si possono barrare le caselle che si ritengono necessarie; </w:t>
      </w:r>
    </w:p>
    <w:p w:rsidR="00932CED" w:rsidRPr="0071040C" w:rsidRDefault="00932CED" w:rsidP="00CD3A0E">
      <w:pPr>
        <w:pStyle w:val="NoSpacing"/>
        <w:ind w:left="708"/>
        <w:rPr>
          <w:rFonts w:ascii="Arial" w:hAnsi="Arial" w:cs="Arial"/>
        </w:rPr>
      </w:pPr>
      <w:r w:rsidRPr="0071040C">
        <w:rPr>
          <w:rFonts w:ascii="Arial" w:hAnsi="Arial" w:cs="Arial"/>
        </w:rPr>
        <w:t>- oppure si possono cancellare gli indicatori superflui o non opportuni;</w:t>
      </w:r>
    </w:p>
    <w:p w:rsidR="00932CED" w:rsidRPr="0071040C" w:rsidRDefault="00932CED" w:rsidP="00CD3A0E">
      <w:pPr>
        <w:pStyle w:val="NoSpacing"/>
        <w:ind w:left="708"/>
        <w:rPr>
          <w:rFonts w:ascii="Arial" w:hAnsi="Arial" w:cs="Arial"/>
        </w:rPr>
      </w:pPr>
      <w:r w:rsidRPr="0071040C">
        <w:rPr>
          <w:rFonts w:ascii="Arial" w:hAnsi="Arial" w:cs="Arial"/>
        </w:rPr>
        <w:t>- gli indicatori possono anche essere modificati a discrezione delle insegnanti;</w:t>
      </w:r>
    </w:p>
    <w:p w:rsidR="00932CED" w:rsidRPr="0071040C" w:rsidRDefault="00932CED" w:rsidP="00CD3A0E">
      <w:pPr>
        <w:pStyle w:val="NoSpacing"/>
        <w:ind w:left="708"/>
        <w:rPr>
          <w:rFonts w:ascii="Arial" w:hAnsi="Arial" w:cs="Arial"/>
        </w:rPr>
      </w:pPr>
      <w:r w:rsidRPr="0071040C">
        <w:rPr>
          <w:rFonts w:ascii="Arial" w:hAnsi="Arial" w:cs="Arial"/>
        </w:rPr>
        <w:t>- dove compare la parola “</w:t>
      </w:r>
      <w:r w:rsidRPr="0071040C">
        <w:rPr>
          <w:rFonts w:ascii="Arial" w:hAnsi="Arial" w:cs="Arial"/>
          <w:b/>
          <w:i/>
        </w:rPr>
        <w:t>altro</w:t>
      </w:r>
      <w:r w:rsidRPr="0071040C">
        <w:rPr>
          <w:rFonts w:ascii="Arial" w:hAnsi="Arial" w:cs="Arial"/>
        </w:rPr>
        <w:t>” si possono aggiungere eventuali note, se lo si ritiene opportuno.</w:t>
      </w:r>
    </w:p>
    <w:p w:rsidR="00932CED" w:rsidRPr="0071040C" w:rsidRDefault="00932CED" w:rsidP="002B5E37">
      <w:pPr>
        <w:pStyle w:val="NoSpacing"/>
        <w:rPr>
          <w:rFonts w:ascii="Arial" w:hAnsi="Arial" w:cs="Arial"/>
        </w:rPr>
      </w:pPr>
    </w:p>
    <w:p w:rsidR="00932CED" w:rsidRPr="0071040C" w:rsidRDefault="00932CED" w:rsidP="002B5E37">
      <w:pPr>
        <w:pStyle w:val="NoSpacing"/>
        <w:rPr>
          <w:rFonts w:ascii="Arial" w:hAnsi="Arial" w:cs="Arial"/>
        </w:rPr>
      </w:pPr>
      <w:r>
        <w:rPr>
          <w:rFonts w:ascii="Arial" w:hAnsi="Arial" w:cs="Arial"/>
        </w:rPr>
        <w:t xml:space="preserve">- </w:t>
      </w:r>
      <w:r w:rsidRPr="0071040C">
        <w:rPr>
          <w:rFonts w:ascii="Arial" w:hAnsi="Arial" w:cs="Arial"/>
        </w:rPr>
        <w:t>ALCUNE INDICAZIONI PER LA COMPILAZIONE DELLA TABELLA AL PUNTO 4</w:t>
      </w:r>
    </w:p>
    <w:p w:rsidR="00932CED" w:rsidRPr="0071040C" w:rsidRDefault="00932CED" w:rsidP="002B5E37">
      <w:pPr>
        <w:pStyle w:val="NoSpacing"/>
        <w:rPr>
          <w:rFonts w:ascii="Arial" w:hAnsi="Arial" w:cs="Arial"/>
        </w:rPr>
      </w:pPr>
    </w:p>
    <w:p w:rsidR="00932CED" w:rsidRPr="0071040C" w:rsidRDefault="00932CED" w:rsidP="00CD3A0E">
      <w:pPr>
        <w:pStyle w:val="NoSpacing"/>
        <w:ind w:left="708"/>
        <w:rPr>
          <w:rFonts w:ascii="Arial" w:hAnsi="Arial" w:cs="Arial"/>
        </w:rPr>
      </w:pPr>
      <w:r w:rsidRPr="0071040C">
        <w:rPr>
          <w:rFonts w:ascii="Arial" w:hAnsi="Arial" w:cs="Arial"/>
        </w:rPr>
        <w:t>- Brevi annotazioni ricavabili dalle osservazioni svolte in classe.</w:t>
      </w:r>
    </w:p>
    <w:p w:rsidR="00932CED" w:rsidRPr="0071040C" w:rsidRDefault="00932CED" w:rsidP="002B5E37">
      <w:pPr>
        <w:pStyle w:val="NoSpacing"/>
        <w:rPr>
          <w:rFonts w:ascii="Arial" w:hAnsi="Arial" w:cs="Arial"/>
        </w:rPr>
      </w:pPr>
    </w:p>
    <w:p w:rsidR="00932CED" w:rsidRPr="0071040C" w:rsidRDefault="00932CED" w:rsidP="002B5E37">
      <w:pPr>
        <w:pStyle w:val="NoSpacing"/>
        <w:rPr>
          <w:rFonts w:ascii="Arial" w:hAnsi="Arial" w:cs="Arial"/>
        </w:rPr>
      </w:pPr>
      <w:r>
        <w:rPr>
          <w:rFonts w:ascii="Arial" w:hAnsi="Arial" w:cs="Arial"/>
        </w:rPr>
        <w:t xml:space="preserve">- </w:t>
      </w:r>
      <w:r w:rsidRPr="0071040C">
        <w:rPr>
          <w:rFonts w:ascii="Arial" w:hAnsi="Arial" w:cs="Arial"/>
        </w:rPr>
        <w:t>ALCUNE INDICAZIONI PER LA COMPILAZIONE DELLA TABELLA AL PUNTO 6</w:t>
      </w:r>
    </w:p>
    <w:p w:rsidR="00932CED" w:rsidRPr="0071040C" w:rsidRDefault="00932CED" w:rsidP="002B5E37">
      <w:pPr>
        <w:pStyle w:val="NoSpacing"/>
        <w:rPr>
          <w:rFonts w:ascii="Arial" w:hAnsi="Arial" w:cs="Arial"/>
        </w:rPr>
      </w:pPr>
    </w:p>
    <w:p w:rsidR="00932CED" w:rsidRPr="0071040C" w:rsidRDefault="00932CED" w:rsidP="00CD3A0E">
      <w:pPr>
        <w:pStyle w:val="NoSpacing"/>
        <w:ind w:left="708"/>
        <w:rPr>
          <w:rFonts w:ascii="Arial" w:hAnsi="Arial" w:cs="Arial"/>
        </w:rPr>
      </w:pPr>
      <w:r w:rsidRPr="0071040C">
        <w:rPr>
          <w:rFonts w:ascii="Arial" w:hAnsi="Arial" w:cs="Arial"/>
        </w:rPr>
        <w:t xml:space="preserve">- Per completezza sono state riportate tutte le discipline scolastiche. Le insegnanti possono valutare quali parti compilare e quali parti cancellare, perché inutili (ovvero l’alunno non ha bisogno di nessun percorso personalizzato). </w:t>
      </w:r>
    </w:p>
    <w:p w:rsidR="00932CED" w:rsidRPr="00E94032" w:rsidRDefault="00932CED" w:rsidP="00CD3A0E">
      <w:pPr>
        <w:pStyle w:val="NoSpacing"/>
        <w:ind w:left="708"/>
        <w:rPr>
          <w:rFonts w:ascii="Arial" w:hAnsi="Arial" w:cs="Arial"/>
        </w:rPr>
      </w:pPr>
      <w:r w:rsidRPr="0071040C">
        <w:rPr>
          <w:rFonts w:ascii="Arial" w:hAnsi="Arial" w:cs="Arial"/>
        </w:rPr>
        <w:t>È importante che vengano individuati gli obiettivi disciplinari rispondenti alle reali necessità dello studente.</w:t>
      </w:r>
      <w:r w:rsidRPr="00E94032">
        <w:rPr>
          <w:rFonts w:ascii="Arial" w:hAnsi="Arial" w:cs="Arial"/>
        </w:rPr>
        <w:t xml:space="preserve"> </w:t>
      </w:r>
    </w:p>
    <w:p w:rsidR="00932CED" w:rsidRDefault="00932CED" w:rsidP="002B5E37">
      <w:pPr>
        <w:pStyle w:val="NoSpacing"/>
      </w:pPr>
    </w:p>
    <w:p w:rsidR="00932CED" w:rsidRPr="002B5E37" w:rsidRDefault="00932CED" w:rsidP="002B5E37">
      <w:pPr>
        <w:pStyle w:val="NoSpacing"/>
      </w:pPr>
    </w:p>
    <w:p w:rsidR="00932CED" w:rsidRPr="002B5E37" w:rsidRDefault="00932CED" w:rsidP="00F63EDF">
      <w:pPr>
        <w:rPr>
          <w:rFonts w:ascii="Arial" w:hAnsi="Arial" w:cs="Arial"/>
        </w:rPr>
      </w:pPr>
      <w:r w:rsidRPr="002B5E37">
        <w:rPr>
          <w:rFonts w:ascii="Arial" w:hAnsi="Arial" w:cs="Arial"/>
        </w:rPr>
        <w:t xml:space="preserve">ULTERIORI ACCORGIMENTI per gli insegnanti </w:t>
      </w:r>
      <w:r>
        <w:rPr>
          <w:rFonts w:ascii="Arial" w:hAnsi="Arial" w:cs="Arial"/>
        </w:rPr>
        <w:t>nel lavoro in classe</w:t>
      </w:r>
    </w:p>
    <w:p w:rsidR="00932CED" w:rsidRDefault="00932CED" w:rsidP="006119BC">
      <w:pPr>
        <w:numPr>
          <w:ilvl w:val="0"/>
          <w:numId w:val="8"/>
        </w:numPr>
        <w:tabs>
          <w:tab w:val="left" w:pos="0"/>
        </w:tabs>
        <w:suppressAutoHyphens/>
        <w:spacing w:after="0" w:line="240" w:lineRule="auto"/>
        <w:ind w:left="284" w:hanging="284"/>
        <w:contextualSpacing/>
        <w:jc w:val="both"/>
        <w:rPr>
          <w:rFonts w:ascii="Arial" w:hAnsi="Arial" w:cs="Arial"/>
          <w:lang w:eastAsia="ar-SA"/>
        </w:rPr>
      </w:pPr>
      <w:r>
        <w:rPr>
          <w:rFonts w:ascii="Arial" w:hAnsi="Arial" w:cs="Arial"/>
          <w:lang w:eastAsia="ar-SA"/>
        </w:rPr>
        <w:t>Utilizzare il carattere “Arial 12” (stampato maiuscolo e stampato minuscolo a seconda dei casi).</w:t>
      </w:r>
    </w:p>
    <w:p w:rsidR="00932CED" w:rsidRPr="000D0B05" w:rsidRDefault="00932CED" w:rsidP="006119BC">
      <w:pPr>
        <w:numPr>
          <w:ilvl w:val="0"/>
          <w:numId w:val="8"/>
        </w:numPr>
        <w:tabs>
          <w:tab w:val="left" w:pos="0"/>
        </w:tabs>
        <w:suppressAutoHyphens/>
        <w:spacing w:after="0" w:line="240" w:lineRule="auto"/>
        <w:ind w:left="284" w:hanging="284"/>
        <w:contextualSpacing/>
        <w:jc w:val="both"/>
        <w:rPr>
          <w:rFonts w:ascii="Arial" w:hAnsi="Arial" w:cs="Arial"/>
          <w:lang w:eastAsia="ar-SA"/>
        </w:rPr>
      </w:pPr>
      <w:r>
        <w:rPr>
          <w:rFonts w:ascii="Arial" w:hAnsi="Arial" w:cs="Arial"/>
          <w:lang w:eastAsia="ar-SA"/>
        </w:rPr>
        <w:t xml:space="preserve">Evitare di rimarcare l’errore con penne colorate e prediligere la matita per le correzioni. </w:t>
      </w:r>
    </w:p>
    <w:p w:rsidR="00932CED" w:rsidRDefault="00932CED" w:rsidP="006119BC">
      <w:pPr>
        <w:rPr>
          <w:rFonts w:ascii="Arial" w:hAnsi="Arial" w:cs="Arial"/>
        </w:rPr>
      </w:pPr>
    </w:p>
    <w:p w:rsidR="00932CED" w:rsidRDefault="00932CED" w:rsidP="000B33A8">
      <w:pPr>
        <w:jc w:val="both"/>
        <w:rPr>
          <w:rFonts w:ascii="Arial" w:hAnsi="Arial" w:cs="Arial"/>
          <w:i/>
        </w:rPr>
      </w:pPr>
      <w:r w:rsidRPr="00603090">
        <w:rPr>
          <w:rFonts w:ascii="Arial" w:hAnsi="Arial" w:cs="Arial"/>
          <w:b/>
          <w:i/>
        </w:rPr>
        <w:t>N.B.</w:t>
      </w:r>
      <w:r w:rsidRPr="00603090">
        <w:rPr>
          <w:rFonts w:ascii="Arial" w:hAnsi="Arial" w:cs="Arial"/>
          <w:i/>
        </w:rPr>
        <w:t xml:space="preserve"> Questo modello di PDP è stato costruito dal gruppo di lavoro </w:t>
      </w:r>
      <w:r>
        <w:rPr>
          <w:rFonts w:ascii="Arial" w:hAnsi="Arial" w:cs="Arial"/>
          <w:i/>
        </w:rPr>
        <w:t>delle insegnanti di sostegno:</w:t>
      </w:r>
    </w:p>
    <w:p w:rsidR="00932CED" w:rsidRDefault="00932CED" w:rsidP="000B33A8">
      <w:pPr>
        <w:jc w:val="both"/>
        <w:rPr>
          <w:rFonts w:ascii="Arial" w:hAnsi="Arial" w:cs="Arial"/>
          <w:i/>
        </w:rPr>
      </w:pPr>
      <w:r>
        <w:rPr>
          <w:rFonts w:ascii="Arial" w:hAnsi="Arial" w:cs="Arial"/>
          <w:i/>
        </w:rPr>
        <w:t>“</w:t>
      </w:r>
      <w:r w:rsidRPr="00376B9A">
        <w:rPr>
          <w:rFonts w:ascii="Arial" w:hAnsi="Arial" w:cs="Arial"/>
          <w:i/>
          <w:sz w:val="18"/>
          <w:szCs w:val="18"/>
        </w:rPr>
        <w:t xml:space="preserve">in merito all’obbligo di predisposizione del Piano educativo Personalizzato, da redigere al massimo </w:t>
      </w:r>
      <w:r w:rsidRPr="00E94032">
        <w:rPr>
          <w:rFonts w:ascii="Arial" w:hAnsi="Arial" w:cs="Arial"/>
          <w:b/>
          <w:i/>
          <w:sz w:val="18"/>
          <w:szCs w:val="18"/>
          <w:u w:val="single"/>
        </w:rPr>
        <w:t>entro il primo trimestre scolastico</w:t>
      </w:r>
      <w:r w:rsidRPr="00376B9A">
        <w:rPr>
          <w:rFonts w:ascii="Arial" w:hAnsi="Arial" w:cs="Arial"/>
          <w:i/>
          <w:sz w:val="18"/>
          <w:szCs w:val="18"/>
        </w:rPr>
        <w:t>, si evidenzia che, pur non esistendo un modello preordinato obbligatorio per tutti, è necessario comunque garantire la documentazione in modo esplicito e formalizzato, nelle forme ritenute idonee, dei percorsi scolastici didattici obbligatori, che debbono prevedere l’adozione di una didattica individualizzata e personalizzata, che tenga conto delle caratteristiche peculiari dei soggetti, strategie educative e metodologie flessibili e garantisca adeguate forme di verifica e valutazione in itinere e anche per quanto concerne gli esami di Stato</w:t>
      </w:r>
      <w:r>
        <w:rPr>
          <w:rFonts w:ascii="Arial" w:hAnsi="Arial" w:cs="Arial"/>
          <w:i/>
        </w:rPr>
        <w:t xml:space="preserve">”. </w:t>
      </w:r>
    </w:p>
    <w:p w:rsidR="00932CED" w:rsidRPr="00CC2672" w:rsidRDefault="00932CED" w:rsidP="000B33A8">
      <w:pPr>
        <w:jc w:val="both"/>
        <w:rPr>
          <w:rFonts w:ascii="Arial" w:hAnsi="Arial" w:cs="Arial"/>
          <w:b/>
          <w:i/>
        </w:rPr>
      </w:pPr>
      <w:r w:rsidRPr="00CC2672">
        <w:rPr>
          <w:rFonts w:ascii="Arial" w:hAnsi="Arial" w:cs="Arial"/>
          <w:b/>
          <w:i/>
        </w:rPr>
        <w:t>Questo modello è una sperimentazione e potrà essere eventualmente rivisto e modificato a fine anno sulla base di indicazioni fatte pervenire al gruppo di lavoro. Si ringrazia per la collaborazione.</w:t>
      </w:r>
    </w:p>
    <w:p w:rsidR="00932CED" w:rsidRPr="006119BC" w:rsidRDefault="00932CED" w:rsidP="000B33A8">
      <w:pPr>
        <w:jc w:val="both"/>
        <w:rPr>
          <w:rFonts w:ascii="Arial" w:hAnsi="Arial" w:cs="Arial"/>
        </w:rPr>
      </w:pPr>
    </w:p>
    <w:sectPr w:rsidR="00932CED" w:rsidRPr="006119BC" w:rsidSect="00FA767E">
      <w:type w:val="continuous"/>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CED" w:rsidRDefault="00932CED" w:rsidP="00527D40">
      <w:pPr>
        <w:spacing w:after="0" w:line="240" w:lineRule="auto"/>
      </w:pPr>
      <w:r>
        <w:separator/>
      </w:r>
    </w:p>
  </w:endnote>
  <w:endnote w:type="continuationSeparator" w:id="0">
    <w:p w:rsidR="00932CED" w:rsidRDefault="00932CED" w:rsidP="00527D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CED" w:rsidRDefault="00932CED">
    <w:pPr>
      <w:pStyle w:val="Footer"/>
      <w:jc w:val="center"/>
    </w:pPr>
    <w:fldSimple w:instr=" PAGE   \* MERGEFORMAT ">
      <w:r>
        <w:rPr>
          <w:noProof/>
        </w:rPr>
        <w:t>13</w:t>
      </w:r>
    </w:fldSimple>
  </w:p>
  <w:p w:rsidR="00932CED" w:rsidRDefault="00932C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CED" w:rsidRDefault="00932CED" w:rsidP="00527D40">
      <w:pPr>
        <w:spacing w:after="0" w:line="240" w:lineRule="auto"/>
      </w:pPr>
      <w:r>
        <w:separator/>
      </w:r>
    </w:p>
  </w:footnote>
  <w:footnote w:type="continuationSeparator" w:id="0">
    <w:p w:rsidR="00932CED" w:rsidRDefault="00932CED" w:rsidP="00527D40">
      <w:pPr>
        <w:spacing w:after="0" w:line="240" w:lineRule="auto"/>
      </w:pPr>
      <w:r>
        <w:continuationSeparator/>
      </w:r>
    </w:p>
  </w:footnote>
  <w:footnote w:id="1">
    <w:p w:rsidR="00932CED" w:rsidRDefault="00932CED">
      <w:pPr>
        <w:pStyle w:val="FootnoteText"/>
      </w:pPr>
      <w:r>
        <w:rPr>
          <w:rStyle w:val="FootnoteReference"/>
        </w:rPr>
        <w:footnoteRef/>
      </w:r>
      <w:r>
        <w:t xml:space="preserve"> PDP per tutti quegli alunni che non rientrano nella L. 104/1992 e nella L. 170/2010. </w:t>
      </w:r>
    </w:p>
  </w:footnote>
  <w:footnote w:id="2">
    <w:p w:rsidR="00932CED" w:rsidRDefault="00932CED" w:rsidP="004C0BBE">
      <w:pPr>
        <w:pStyle w:val="FootnoteText"/>
      </w:pPr>
      <w:r>
        <w:rPr>
          <w:rStyle w:val="Caratteredellanota"/>
          <w:rFonts w:ascii="Arial" w:hAnsi="Arial"/>
        </w:rPr>
        <w:footnoteRef/>
      </w:r>
      <w:r>
        <w:t xml:space="preserve"> </w:t>
      </w:r>
      <w:r w:rsidRPr="00DC00A1">
        <w:rPr>
          <w:sz w:val="16"/>
          <w:szCs w:val="16"/>
        </w:rPr>
        <w:t xml:space="preserve">Si ricorda che </w:t>
      </w:r>
      <w:r w:rsidRPr="00DC00A1">
        <w:rPr>
          <w:b/>
          <w:sz w:val="16"/>
          <w:szCs w:val="16"/>
        </w:rPr>
        <w:t>molti strumenti compensativi non costituiscono un ausilio “eccezionale” o alternativo</w:t>
      </w:r>
      <w:r w:rsidRPr="00DC00A1">
        <w:rPr>
          <w:sz w:val="16"/>
          <w:szCs w:val="16"/>
        </w:rPr>
        <w:t xml:space="preserve"> a quelli utilizzabili nella didattica “ordinaria” per tutta la classe; al contrario, essi possono rappresentare  </w:t>
      </w:r>
      <w:r w:rsidRPr="00DC00A1">
        <w:rPr>
          <w:b/>
          <w:sz w:val="16"/>
          <w:szCs w:val="16"/>
        </w:rPr>
        <w:t xml:space="preserve">un’ occasione di  arricchimento e differenziazione della didattica a favore di  tutti gli studenti </w:t>
      </w:r>
      <w:r w:rsidRPr="00DC00A1">
        <w:rPr>
          <w:sz w:val="16"/>
          <w:szCs w:val="16"/>
        </w:rPr>
        <w:t xml:space="preserve"> (come ad esempio per quanto riguarda l’uso delle mappe concettuali o di altri organizzatori concettuali e di  supporti informatici ). Si consiglia di esplicitare/documentare </w:t>
      </w:r>
      <w:r w:rsidRPr="00DC00A1">
        <w:rPr>
          <w:b/>
          <w:sz w:val="16"/>
          <w:szCs w:val="16"/>
        </w:rPr>
        <w:t>i miglioramenti della didattica  per tutti</w:t>
      </w:r>
      <w:r w:rsidRPr="00DC00A1">
        <w:rPr>
          <w:sz w:val="16"/>
          <w:szCs w:val="16"/>
        </w:rPr>
        <w:t xml:space="preserve"> in tal senso,  attraverso la compilazione della tabella sopra riportata. Tali azioni contribuiranno all’individuazione/integrazione di processi di miglioramento dell’inclusione scolastica da esplicitare nel </w:t>
      </w:r>
      <w:r w:rsidRPr="00DC00A1">
        <w:rPr>
          <w:b/>
          <w:sz w:val="16"/>
          <w:szCs w:val="16"/>
        </w:rPr>
        <w:t>Piano Annuale dell’Inclusione (PAI)</w:t>
      </w:r>
      <w:r w:rsidRPr="00DC00A1">
        <w:rPr>
          <w:sz w:val="16"/>
          <w:szCs w:val="16"/>
        </w:rPr>
        <w:t xml:space="preserve"> e favoriranno il raccordo tra i documenti.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CED" w:rsidRDefault="00932C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Wingdings" w:hAnsi="Wingdings"/>
      </w:rPr>
    </w:lvl>
    <w:lvl w:ilv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singleLevel"/>
    <w:tmpl w:val="00000003"/>
    <w:name w:val="WW8Num2"/>
    <w:lvl w:ilvl="0">
      <w:numFmt w:val="bullet"/>
      <w:lvlText w:val="-"/>
      <w:lvlJc w:val="left"/>
      <w:pPr>
        <w:tabs>
          <w:tab w:val="num" w:pos="360"/>
        </w:tabs>
        <w:ind w:left="360" w:hanging="360"/>
      </w:pPr>
      <w:rPr>
        <w:rFonts w:ascii="Times New Roman" w:hAnsi="Times New Roman"/>
      </w:rPr>
    </w:lvl>
  </w:abstractNum>
  <w:abstractNum w:abstractNumId="3">
    <w:nsid w:val="00000004"/>
    <w:multiLevelType w:val="hybridMultilevel"/>
    <w:tmpl w:val="00000004"/>
    <w:lvl w:ilvl="0" w:tplc="FFFFFFFF">
      <w:start w:val="1"/>
      <w:numFmt w:val="bullet"/>
      <w:lvlText w:val="●"/>
      <w:lvlJc w:val="left"/>
      <w:pPr>
        <w:tabs>
          <w:tab w:val="num" w:pos="0"/>
        </w:tabs>
        <w:ind w:left="720" w:hanging="360"/>
      </w:pPr>
      <w:rPr>
        <w:rFonts w:ascii="Times New Roman" w:eastAsia="Times New Roman" w:hAnsi="Times New Roman"/>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4">
    <w:nsid w:val="00000005"/>
    <w:multiLevelType w:val="hybridMultilevel"/>
    <w:tmpl w:val="00000005"/>
    <w:lvl w:ilvl="0" w:tplc="FFFFFFFF">
      <w:start w:val="1"/>
      <w:numFmt w:val="bullet"/>
      <w:lvlText w:val="●"/>
      <w:lvlJc w:val="left"/>
      <w:pPr>
        <w:tabs>
          <w:tab w:val="num" w:pos="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0"/>
        </w:tabs>
        <w:ind w:left="6480" w:hanging="180"/>
      </w:pPr>
      <w:rPr>
        <w:rFonts w:ascii="Verdana" w:eastAsia="Times New Roman" w:hAnsi="Verdana"/>
        <w:b w:val="0"/>
        <w:i w:val="0"/>
        <w:strike w:val="0"/>
        <w:color w:val="000000"/>
        <w:sz w:val="20"/>
        <w:u w:val="none"/>
      </w:rPr>
    </w:lvl>
  </w:abstractNum>
  <w:abstractNum w:abstractNumId="5">
    <w:nsid w:val="00000006"/>
    <w:multiLevelType w:val="singleLevel"/>
    <w:tmpl w:val="4C72244E"/>
    <w:lvl w:ilvl="0">
      <w:start w:val="1"/>
      <w:numFmt w:val="decimal"/>
      <w:lvlText w:val="%1."/>
      <w:lvlJc w:val="left"/>
      <w:pPr>
        <w:tabs>
          <w:tab w:val="num" w:pos="0"/>
        </w:tabs>
        <w:ind w:left="360" w:hanging="360"/>
      </w:pPr>
      <w:rPr>
        <w:rFonts w:ascii="Calibri" w:eastAsia="Times New Roman" w:hAnsi="Calibri" w:cs="Times New Roman"/>
        <w:i w:val="0"/>
      </w:rPr>
    </w:lvl>
  </w:abstractNum>
  <w:abstractNum w:abstractNumId="6">
    <w:nsid w:val="00000007"/>
    <w:multiLevelType w:val="singleLevel"/>
    <w:tmpl w:val="00000007"/>
    <w:name w:val="WW8Num8"/>
    <w:lvl w:ilvl="0">
      <w:numFmt w:val="bullet"/>
      <w:lvlText w:val="-"/>
      <w:lvlJc w:val="left"/>
      <w:pPr>
        <w:tabs>
          <w:tab w:val="num" w:pos="786"/>
        </w:tabs>
        <w:ind w:left="786" w:hanging="360"/>
      </w:pPr>
      <w:rPr>
        <w:rFonts w:ascii="Times New Roman" w:hAnsi="Times New Roman"/>
      </w:rPr>
    </w:lvl>
  </w:abstractNum>
  <w:abstractNum w:abstractNumId="7">
    <w:nsid w:val="00000008"/>
    <w:multiLevelType w:val="singleLevel"/>
    <w:tmpl w:val="64BC0FDA"/>
    <w:name w:val="WW8Num9"/>
    <w:lvl w:ilvl="0">
      <w:start w:val="1"/>
      <w:numFmt w:val="decimal"/>
      <w:lvlText w:val="%1."/>
      <w:lvlJc w:val="left"/>
      <w:pPr>
        <w:tabs>
          <w:tab w:val="num" w:pos="0"/>
        </w:tabs>
        <w:ind w:left="360" w:hanging="360"/>
      </w:pPr>
      <w:rPr>
        <w:rFonts w:cs="Times New Roman"/>
        <w:i w:val="0"/>
        <w:sz w:val="18"/>
        <w:szCs w:val="18"/>
      </w:rPr>
    </w:lvl>
  </w:abstractNum>
  <w:abstractNum w:abstractNumId="8">
    <w:nsid w:val="01746384"/>
    <w:multiLevelType w:val="hybridMultilevel"/>
    <w:tmpl w:val="F34C36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24E1E61"/>
    <w:multiLevelType w:val="hybridMultilevel"/>
    <w:tmpl w:val="4508D66A"/>
    <w:lvl w:ilvl="0" w:tplc="82D489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4D87EBA"/>
    <w:multiLevelType w:val="hybridMultilevel"/>
    <w:tmpl w:val="DA4669EA"/>
    <w:lvl w:ilvl="0" w:tplc="82D4892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07737A2A"/>
    <w:multiLevelType w:val="hybridMultilevel"/>
    <w:tmpl w:val="F76EBA1A"/>
    <w:lvl w:ilvl="0" w:tplc="82D48920">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0F851B20"/>
    <w:multiLevelType w:val="hybridMultilevel"/>
    <w:tmpl w:val="8CF4DBE0"/>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0C623E4"/>
    <w:multiLevelType w:val="hybridMultilevel"/>
    <w:tmpl w:val="54AC9F82"/>
    <w:lvl w:ilvl="0" w:tplc="00000003">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4C576CB"/>
    <w:multiLevelType w:val="hybridMultilevel"/>
    <w:tmpl w:val="36664BE0"/>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17B07ADB"/>
    <w:multiLevelType w:val="hybridMultilevel"/>
    <w:tmpl w:val="066A9014"/>
    <w:lvl w:ilvl="0" w:tplc="82D489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C0055E8"/>
    <w:multiLevelType w:val="hybridMultilevel"/>
    <w:tmpl w:val="F510EC3E"/>
    <w:lvl w:ilvl="0" w:tplc="00000003">
      <w:numFmt w:val="bullet"/>
      <w:lvlText w:val="-"/>
      <w:lvlJc w:val="left"/>
      <w:pPr>
        <w:ind w:left="720" w:hanging="360"/>
      </w:pPr>
      <w:rPr>
        <w:rFonts w:ascii="Times New Roman" w:hAnsi="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nsid w:val="1C104C98"/>
    <w:multiLevelType w:val="hybridMultilevel"/>
    <w:tmpl w:val="385C919C"/>
    <w:lvl w:ilvl="0" w:tplc="00000006">
      <w:start w:val="1"/>
      <w:numFmt w:val="decimal"/>
      <w:lvlText w:val="%1."/>
      <w:lvlJc w:val="left"/>
      <w:pPr>
        <w:ind w:left="720" w:hanging="360"/>
      </w:pPr>
      <w:rPr>
        <w:rFonts w:cs="Times New Roman" w:hint="default"/>
        <w:i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1CD42499"/>
    <w:multiLevelType w:val="hybridMultilevel"/>
    <w:tmpl w:val="8B3C1432"/>
    <w:lvl w:ilvl="0" w:tplc="00000007">
      <w:numFmt w:val="bullet"/>
      <w:lvlText w:val="-"/>
      <w:lvlJc w:val="left"/>
      <w:pPr>
        <w:tabs>
          <w:tab w:val="num" w:pos="786"/>
        </w:tabs>
        <w:ind w:left="786" w:hanging="360"/>
      </w:pPr>
      <w:rPr>
        <w:rFonts w:ascii="Times New Roman" w:hAnsi="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08A6D3A"/>
    <w:multiLevelType w:val="hybridMultilevel"/>
    <w:tmpl w:val="0D3C038C"/>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nsid w:val="329B100D"/>
    <w:multiLevelType w:val="hybridMultilevel"/>
    <w:tmpl w:val="D0FE3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54D7AC3"/>
    <w:multiLevelType w:val="hybridMultilevel"/>
    <w:tmpl w:val="D1DA1450"/>
    <w:lvl w:ilvl="0" w:tplc="00000003">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9CD773A"/>
    <w:multiLevelType w:val="hybridMultilevel"/>
    <w:tmpl w:val="A23AF7A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55141C2D"/>
    <w:multiLevelType w:val="hybridMultilevel"/>
    <w:tmpl w:val="32FA248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4">
    <w:nsid w:val="563169EA"/>
    <w:multiLevelType w:val="hybridMultilevel"/>
    <w:tmpl w:val="F1889690"/>
    <w:lvl w:ilvl="0" w:tplc="82D48920">
      <w:start w:val="1"/>
      <w:numFmt w:val="bullet"/>
      <w:lvlText w:val=""/>
      <w:lvlJc w:val="left"/>
      <w:pPr>
        <w:ind w:left="360" w:hanging="360"/>
      </w:pPr>
      <w:rPr>
        <w:rFonts w:ascii="Symbol" w:hAnsi="Symbol" w:hint="default"/>
      </w:rPr>
    </w:lvl>
    <w:lvl w:ilvl="1" w:tplc="82D48920">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590D11AF"/>
    <w:multiLevelType w:val="hybridMultilevel"/>
    <w:tmpl w:val="BE649198"/>
    <w:lvl w:ilvl="0" w:tplc="82D48920">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nsid w:val="591D6B98"/>
    <w:multiLevelType w:val="hybridMultilevel"/>
    <w:tmpl w:val="D18A41AC"/>
    <w:lvl w:ilvl="0" w:tplc="00000003">
      <w:numFmt w:val="bullet"/>
      <w:lvlText w:val="-"/>
      <w:lvlJc w:val="left"/>
      <w:pPr>
        <w:ind w:left="765" w:hanging="360"/>
      </w:pPr>
      <w:rPr>
        <w:rFonts w:ascii="Times New Roman" w:hAnsi="Times New Roman"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7">
    <w:nsid w:val="5B517244"/>
    <w:multiLevelType w:val="hybridMultilevel"/>
    <w:tmpl w:val="BD9213FC"/>
    <w:lvl w:ilvl="0" w:tplc="82D489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F516058"/>
    <w:multiLevelType w:val="hybridMultilevel"/>
    <w:tmpl w:val="D08E6D1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63131D28"/>
    <w:multiLevelType w:val="hybridMultilevel"/>
    <w:tmpl w:val="804ED308"/>
    <w:lvl w:ilvl="0" w:tplc="00000003">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8C22169"/>
    <w:multiLevelType w:val="hybridMultilevel"/>
    <w:tmpl w:val="F176EF98"/>
    <w:lvl w:ilvl="0" w:tplc="82D4892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68FA03D3"/>
    <w:multiLevelType w:val="hybridMultilevel"/>
    <w:tmpl w:val="EE8620C0"/>
    <w:lvl w:ilvl="0" w:tplc="82D489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68A5E8E"/>
    <w:multiLevelType w:val="hybridMultilevel"/>
    <w:tmpl w:val="A2285120"/>
    <w:lvl w:ilvl="0" w:tplc="82D489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9E76F92"/>
    <w:multiLevelType w:val="hybridMultilevel"/>
    <w:tmpl w:val="26CA8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AAA1139"/>
    <w:multiLevelType w:val="hybridMultilevel"/>
    <w:tmpl w:val="A784F07E"/>
    <w:lvl w:ilvl="0" w:tplc="2D4632F8">
      <w:start w:val="1"/>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7"/>
  </w:num>
  <w:num w:numId="5">
    <w:abstractNumId w:val="23"/>
  </w:num>
  <w:num w:numId="6">
    <w:abstractNumId w:val="6"/>
  </w:num>
  <w:num w:numId="7">
    <w:abstractNumId w:val="1"/>
  </w:num>
  <w:num w:numId="8">
    <w:abstractNumId w:val="16"/>
  </w:num>
  <w:num w:numId="9">
    <w:abstractNumId w:val="26"/>
  </w:num>
  <w:num w:numId="10">
    <w:abstractNumId w:val="29"/>
  </w:num>
  <w:num w:numId="11">
    <w:abstractNumId w:val="13"/>
  </w:num>
  <w:num w:numId="12">
    <w:abstractNumId w:val="21"/>
  </w:num>
  <w:num w:numId="13">
    <w:abstractNumId w:val="34"/>
  </w:num>
  <w:num w:numId="14">
    <w:abstractNumId w:val="10"/>
  </w:num>
  <w:num w:numId="15">
    <w:abstractNumId w:val="15"/>
  </w:num>
  <w:num w:numId="16">
    <w:abstractNumId w:val="27"/>
  </w:num>
  <w:num w:numId="17">
    <w:abstractNumId w:val="22"/>
  </w:num>
  <w:num w:numId="18">
    <w:abstractNumId w:val="3"/>
  </w:num>
  <w:num w:numId="19">
    <w:abstractNumId w:val="32"/>
  </w:num>
  <w:num w:numId="20">
    <w:abstractNumId w:val="8"/>
  </w:num>
  <w:num w:numId="21">
    <w:abstractNumId w:val="4"/>
  </w:num>
  <w:num w:numId="22">
    <w:abstractNumId w:val="20"/>
  </w:num>
  <w:num w:numId="23">
    <w:abstractNumId w:val="17"/>
  </w:num>
  <w:num w:numId="24">
    <w:abstractNumId w:val="18"/>
  </w:num>
  <w:num w:numId="25">
    <w:abstractNumId w:val="28"/>
  </w:num>
  <w:num w:numId="26">
    <w:abstractNumId w:val="30"/>
  </w:num>
  <w:num w:numId="27">
    <w:abstractNumId w:val="14"/>
  </w:num>
  <w:num w:numId="28">
    <w:abstractNumId w:val="33"/>
  </w:num>
  <w:num w:numId="29">
    <w:abstractNumId w:val="19"/>
  </w:num>
  <w:num w:numId="30">
    <w:abstractNumId w:val="12"/>
  </w:num>
  <w:num w:numId="31">
    <w:abstractNumId w:val="11"/>
  </w:num>
  <w:num w:numId="32">
    <w:abstractNumId w:val="24"/>
  </w:num>
  <w:num w:numId="33">
    <w:abstractNumId w:val="25"/>
  </w:num>
  <w:num w:numId="34">
    <w:abstractNumId w:val="31"/>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CFA"/>
    <w:rsid w:val="00003666"/>
    <w:rsid w:val="00006BB4"/>
    <w:rsid w:val="000205CE"/>
    <w:rsid w:val="000267AA"/>
    <w:rsid w:val="00075791"/>
    <w:rsid w:val="000B33A8"/>
    <w:rsid w:val="000B6196"/>
    <w:rsid w:val="000D0B05"/>
    <w:rsid w:val="001572E6"/>
    <w:rsid w:val="00174471"/>
    <w:rsid w:val="001E1606"/>
    <w:rsid w:val="00254744"/>
    <w:rsid w:val="002666F9"/>
    <w:rsid w:val="00285D8E"/>
    <w:rsid w:val="00286C23"/>
    <w:rsid w:val="002A040C"/>
    <w:rsid w:val="002B5E37"/>
    <w:rsid w:val="002F7FB5"/>
    <w:rsid w:val="00303FA6"/>
    <w:rsid w:val="00354CFA"/>
    <w:rsid w:val="00355E51"/>
    <w:rsid w:val="00366569"/>
    <w:rsid w:val="00374A8A"/>
    <w:rsid w:val="00376B9A"/>
    <w:rsid w:val="00377472"/>
    <w:rsid w:val="003D2A58"/>
    <w:rsid w:val="003E189A"/>
    <w:rsid w:val="003E3B6A"/>
    <w:rsid w:val="00441009"/>
    <w:rsid w:val="004C0BBE"/>
    <w:rsid w:val="005026F1"/>
    <w:rsid w:val="00527D40"/>
    <w:rsid w:val="00541827"/>
    <w:rsid w:val="00543EDD"/>
    <w:rsid w:val="00550EB2"/>
    <w:rsid w:val="005767A7"/>
    <w:rsid w:val="00581EDF"/>
    <w:rsid w:val="005A0501"/>
    <w:rsid w:val="005D5E46"/>
    <w:rsid w:val="005D671A"/>
    <w:rsid w:val="00603090"/>
    <w:rsid w:val="00603143"/>
    <w:rsid w:val="00603679"/>
    <w:rsid w:val="00603AFA"/>
    <w:rsid w:val="00607507"/>
    <w:rsid w:val="006119BC"/>
    <w:rsid w:val="0065092B"/>
    <w:rsid w:val="00660CB7"/>
    <w:rsid w:val="006862AB"/>
    <w:rsid w:val="00686644"/>
    <w:rsid w:val="00686B47"/>
    <w:rsid w:val="006A7A8E"/>
    <w:rsid w:val="006C0235"/>
    <w:rsid w:val="006C2407"/>
    <w:rsid w:val="006D5B30"/>
    <w:rsid w:val="006E7122"/>
    <w:rsid w:val="006F1823"/>
    <w:rsid w:val="0070160D"/>
    <w:rsid w:val="0071040C"/>
    <w:rsid w:val="00717B47"/>
    <w:rsid w:val="00730936"/>
    <w:rsid w:val="00775417"/>
    <w:rsid w:val="0078742E"/>
    <w:rsid w:val="00791381"/>
    <w:rsid w:val="007A12F7"/>
    <w:rsid w:val="007A1D9B"/>
    <w:rsid w:val="007D6B72"/>
    <w:rsid w:val="007F2266"/>
    <w:rsid w:val="007F7596"/>
    <w:rsid w:val="00806EBB"/>
    <w:rsid w:val="00837252"/>
    <w:rsid w:val="00853310"/>
    <w:rsid w:val="00880F48"/>
    <w:rsid w:val="00887952"/>
    <w:rsid w:val="008D0F4D"/>
    <w:rsid w:val="008D6C51"/>
    <w:rsid w:val="008E6D18"/>
    <w:rsid w:val="00921994"/>
    <w:rsid w:val="00922577"/>
    <w:rsid w:val="00925B20"/>
    <w:rsid w:val="00932CED"/>
    <w:rsid w:val="0098184B"/>
    <w:rsid w:val="009A1072"/>
    <w:rsid w:val="009B69B7"/>
    <w:rsid w:val="009C1737"/>
    <w:rsid w:val="009C410D"/>
    <w:rsid w:val="00A33612"/>
    <w:rsid w:val="00A67DD3"/>
    <w:rsid w:val="00A71E3E"/>
    <w:rsid w:val="00A74F4E"/>
    <w:rsid w:val="00A87D45"/>
    <w:rsid w:val="00AB5C70"/>
    <w:rsid w:val="00AB7D60"/>
    <w:rsid w:val="00AE26AA"/>
    <w:rsid w:val="00B126CC"/>
    <w:rsid w:val="00B1721A"/>
    <w:rsid w:val="00B35346"/>
    <w:rsid w:val="00B62667"/>
    <w:rsid w:val="00B63616"/>
    <w:rsid w:val="00B67BC8"/>
    <w:rsid w:val="00BA40CF"/>
    <w:rsid w:val="00BA4380"/>
    <w:rsid w:val="00BC4AC2"/>
    <w:rsid w:val="00BD4E09"/>
    <w:rsid w:val="00BE4380"/>
    <w:rsid w:val="00BF0817"/>
    <w:rsid w:val="00C31853"/>
    <w:rsid w:val="00C4333D"/>
    <w:rsid w:val="00C815DB"/>
    <w:rsid w:val="00CA381F"/>
    <w:rsid w:val="00CB08A7"/>
    <w:rsid w:val="00CB4487"/>
    <w:rsid w:val="00CC2672"/>
    <w:rsid w:val="00CD1F4C"/>
    <w:rsid w:val="00CD3A0E"/>
    <w:rsid w:val="00D16ABB"/>
    <w:rsid w:val="00D62899"/>
    <w:rsid w:val="00D704E5"/>
    <w:rsid w:val="00D826F9"/>
    <w:rsid w:val="00D95649"/>
    <w:rsid w:val="00DB0EB9"/>
    <w:rsid w:val="00DC00A1"/>
    <w:rsid w:val="00DC2A07"/>
    <w:rsid w:val="00DE08E0"/>
    <w:rsid w:val="00E005DB"/>
    <w:rsid w:val="00E4558B"/>
    <w:rsid w:val="00E50CD6"/>
    <w:rsid w:val="00E52524"/>
    <w:rsid w:val="00E56F77"/>
    <w:rsid w:val="00E94032"/>
    <w:rsid w:val="00EB1C0E"/>
    <w:rsid w:val="00EC2A0F"/>
    <w:rsid w:val="00ED163D"/>
    <w:rsid w:val="00ED3526"/>
    <w:rsid w:val="00EE48FD"/>
    <w:rsid w:val="00EF6CD0"/>
    <w:rsid w:val="00EF71EF"/>
    <w:rsid w:val="00F145B0"/>
    <w:rsid w:val="00F148F3"/>
    <w:rsid w:val="00F53B6B"/>
    <w:rsid w:val="00F5637E"/>
    <w:rsid w:val="00F63EDF"/>
    <w:rsid w:val="00F735F5"/>
    <w:rsid w:val="00F77800"/>
    <w:rsid w:val="00F953F1"/>
    <w:rsid w:val="00FA767E"/>
    <w:rsid w:val="00FB10CF"/>
    <w:rsid w:val="00FD4441"/>
    <w:rsid w:val="00FE6B3D"/>
    <w:rsid w:val="00FF5518"/>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380"/>
    <w:pPr>
      <w:spacing w:after="200" w:line="276" w:lineRule="auto"/>
    </w:pPr>
  </w:style>
  <w:style w:type="paragraph" w:styleId="Heading1">
    <w:name w:val="heading 1"/>
    <w:basedOn w:val="Normal"/>
    <w:next w:val="Normal"/>
    <w:link w:val="Heading1Char"/>
    <w:uiPriority w:val="99"/>
    <w:qFormat/>
    <w:rsid w:val="00FB10CF"/>
    <w:pPr>
      <w:keepNext/>
      <w:suppressAutoHyphens/>
      <w:spacing w:before="240" w:after="60" w:line="240" w:lineRule="auto"/>
      <w:ind w:left="720" w:hanging="360"/>
      <w:outlineLvl w:val="0"/>
    </w:pPr>
    <w:rPr>
      <w:rFonts w:ascii="Cambria" w:hAnsi="Cambria"/>
      <w:b/>
      <w:bCs/>
      <w:kern w:val="1"/>
      <w:sz w:val="32"/>
      <w:szCs w:val="32"/>
      <w:lang w:eastAsia="ar-SA"/>
    </w:rPr>
  </w:style>
  <w:style w:type="paragraph" w:styleId="Heading2">
    <w:name w:val="heading 2"/>
    <w:basedOn w:val="Normal"/>
    <w:next w:val="Normal"/>
    <w:link w:val="Heading2Char"/>
    <w:uiPriority w:val="99"/>
    <w:qFormat/>
    <w:rsid w:val="00FB10CF"/>
    <w:pPr>
      <w:keepNext/>
      <w:suppressAutoHyphens/>
      <w:spacing w:before="240" w:after="60" w:line="240" w:lineRule="auto"/>
      <w:ind w:left="1440" w:hanging="360"/>
      <w:outlineLvl w:val="1"/>
    </w:pPr>
    <w:rPr>
      <w:rFonts w:ascii="Cambria" w:hAnsi="Cambria"/>
      <w:b/>
      <w:bCs/>
      <w:i/>
      <w:iCs/>
      <w:sz w:val="28"/>
      <w:szCs w:val="28"/>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10CF"/>
    <w:rPr>
      <w:rFonts w:ascii="Cambria" w:hAnsi="Cambria" w:cs="Times New Roman"/>
      <w:b/>
      <w:bCs/>
      <w:kern w:val="1"/>
      <w:sz w:val="32"/>
      <w:szCs w:val="32"/>
      <w:lang w:val="it-IT" w:eastAsia="ar-SA" w:bidi="ar-SA"/>
    </w:rPr>
  </w:style>
  <w:style w:type="character" w:customStyle="1" w:styleId="Heading2Char">
    <w:name w:val="Heading 2 Char"/>
    <w:basedOn w:val="DefaultParagraphFont"/>
    <w:link w:val="Heading2"/>
    <w:uiPriority w:val="99"/>
    <w:locked/>
    <w:rsid w:val="00FB10CF"/>
    <w:rPr>
      <w:rFonts w:ascii="Cambria" w:hAnsi="Cambria" w:cs="Times New Roman"/>
      <w:b/>
      <w:bCs/>
      <w:i/>
      <w:iCs/>
      <w:sz w:val="28"/>
      <w:szCs w:val="28"/>
      <w:lang w:val="it-IT" w:eastAsia="ar-SA" w:bidi="ar-SA"/>
    </w:rPr>
  </w:style>
  <w:style w:type="paragraph" w:styleId="ListParagraph">
    <w:name w:val="List Paragraph"/>
    <w:basedOn w:val="Normal"/>
    <w:uiPriority w:val="99"/>
    <w:qFormat/>
    <w:rsid w:val="00354CFA"/>
    <w:pPr>
      <w:ind w:left="720"/>
      <w:contextualSpacing/>
    </w:pPr>
  </w:style>
  <w:style w:type="paragraph" w:styleId="Header">
    <w:name w:val="header"/>
    <w:basedOn w:val="Normal"/>
    <w:link w:val="HeaderChar"/>
    <w:uiPriority w:val="99"/>
    <w:rsid w:val="00527D40"/>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527D40"/>
    <w:rPr>
      <w:rFonts w:cs="Times New Roman"/>
    </w:rPr>
  </w:style>
  <w:style w:type="paragraph" w:styleId="Footer">
    <w:name w:val="footer"/>
    <w:basedOn w:val="Normal"/>
    <w:link w:val="FooterChar"/>
    <w:uiPriority w:val="99"/>
    <w:rsid w:val="00527D40"/>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527D40"/>
    <w:rPr>
      <w:rFonts w:cs="Times New Roman"/>
    </w:rPr>
  </w:style>
  <w:style w:type="paragraph" w:styleId="BodyText3">
    <w:name w:val="Body Text 3"/>
    <w:basedOn w:val="Normal"/>
    <w:link w:val="BodyText3Char"/>
    <w:uiPriority w:val="99"/>
    <w:semiHidden/>
    <w:rsid w:val="00F145B0"/>
    <w:pPr>
      <w:suppressAutoHyphens/>
      <w:spacing w:after="0" w:line="240" w:lineRule="auto"/>
    </w:pPr>
    <w:rPr>
      <w:rFonts w:ascii="Arial" w:hAnsi="Arial" w:cs="Arial"/>
      <w:i/>
      <w:iCs/>
      <w:sz w:val="24"/>
      <w:szCs w:val="24"/>
      <w:lang w:eastAsia="ar-SA"/>
    </w:rPr>
  </w:style>
  <w:style w:type="character" w:customStyle="1" w:styleId="BodyText3Char">
    <w:name w:val="Body Text 3 Char"/>
    <w:basedOn w:val="DefaultParagraphFont"/>
    <w:link w:val="BodyText3"/>
    <w:uiPriority w:val="99"/>
    <w:semiHidden/>
    <w:locked/>
    <w:rsid w:val="00F145B0"/>
    <w:rPr>
      <w:rFonts w:ascii="Arial" w:hAnsi="Arial" w:cs="Arial"/>
      <w:i/>
      <w:iCs/>
      <w:sz w:val="24"/>
      <w:szCs w:val="24"/>
      <w:lang w:eastAsia="ar-SA" w:bidi="ar-SA"/>
    </w:rPr>
  </w:style>
  <w:style w:type="paragraph" w:styleId="NoSpacing">
    <w:name w:val="No Spacing"/>
    <w:uiPriority w:val="99"/>
    <w:qFormat/>
    <w:rsid w:val="00E56F77"/>
  </w:style>
  <w:style w:type="paragraph" w:styleId="Subtitle">
    <w:name w:val="Subtitle"/>
    <w:basedOn w:val="Normal"/>
    <w:link w:val="SubtitleChar"/>
    <w:uiPriority w:val="99"/>
    <w:qFormat/>
    <w:rsid w:val="00AE26AA"/>
    <w:pPr>
      <w:spacing w:after="0" w:line="240" w:lineRule="auto"/>
      <w:jc w:val="center"/>
    </w:pPr>
    <w:rPr>
      <w:rFonts w:ascii="Times New Roman" w:hAnsi="Times New Roman"/>
      <w:color w:val="000000"/>
      <w:sz w:val="24"/>
      <w:szCs w:val="24"/>
    </w:rPr>
  </w:style>
  <w:style w:type="character" w:customStyle="1" w:styleId="SubtitleChar">
    <w:name w:val="Subtitle Char"/>
    <w:basedOn w:val="DefaultParagraphFont"/>
    <w:link w:val="Subtitle"/>
    <w:uiPriority w:val="99"/>
    <w:locked/>
    <w:rsid w:val="00AE26AA"/>
    <w:rPr>
      <w:rFonts w:ascii="Times New Roman" w:hAnsi="Times New Roman" w:cs="Times New Roman"/>
      <w:color w:val="000000"/>
      <w:sz w:val="24"/>
      <w:szCs w:val="24"/>
    </w:rPr>
  </w:style>
  <w:style w:type="paragraph" w:styleId="BalloonText">
    <w:name w:val="Balloon Text"/>
    <w:basedOn w:val="Normal"/>
    <w:link w:val="BalloonTextChar"/>
    <w:uiPriority w:val="99"/>
    <w:semiHidden/>
    <w:rsid w:val="00DB0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0EB9"/>
    <w:rPr>
      <w:rFonts w:ascii="Tahoma" w:hAnsi="Tahoma" w:cs="Tahoma"/>
      <w:sz w:val="16"/>
      <w:szCs w:val="16"/>
    </w:rPr>
  </w:style>
  <w:style w:type="paragraph" w:styleId="FootnoteText">
    <w:name w:val="footnote text"/>
    <w:basedOn w:val="Normal"/>
    <w:link w:val="FootnoteTextChar"/>
    <w:uiPriority w:val="99"/>
    <w:rsid w:val="00B67BC8"/>
    <w:pPr>
      <w:spacing w:after="0" w:line="240" w:lineRule="auto"/>
    </w:pPr>
    <w:rPr>
      <w:sz w:val="20"/>
      <w:szCs w:val="20"/>
    </w:rPr>
  </w:style>
  <w:style w:type="character" w:customStyle="1" w:styleId="FootnoteTextChar">
    <w:name w:val="Footnote Text Char"/>
    <w:basedOn w:val="DefaultParagraphFont"/>
    <w:link w:val="FootnoteText"/>
    <w:uiPriority w:val="99"/>
    <w:locked/>
    <w:rsid w:val="00B67BC8"/>
    <w:rPr>
      <w:rFonts w:cs="Times New Roman"/>
      <w:sz w:val="20"/>
      <w:szCs w:val="20"/>
    </w:rPr>
  </w:style>
  <w:style w:type="character" w:styleId="FootnoteReference">
    <w:name w:val="footnote reference"/>
    <w:basedOn w:val="DefaultParagraphFont"/>
    <w:uiPriority w:val="99"/>
    <w:semiHidden/>
    <w:rsid w:val="00B67BC8"/>
    <w:rPr>
      <w:rFonts w:cs="Times New Roman"/>
      <w:vertAlign w:val="superscript"/>
    </w:rPr>
  </w:style>
  <w:style w:type="character" w:customStyle="1" w:styleId="CharacterStyle2">
    <w:name w:val="Character Style 2"/>
    <w:uiPriority w:val="99"/>
    <w:rsid w:val="00FB10CF"/>
    <w:rPr>
      <w:rFonts w:ascii="Arial" w:hAnsi="Arial"/>
      <w:sz w:val="24"/>
    </w:rPr>
  </w:style>
  <w:style w:type="character" w:customStyle="1" w:styleId="Caratteredellanota">
    <w:name w:val="Carattere della nota"/>
    <w:uiPriority w:val="99"/>
    <w:rsid w:val="004C0BBE"/>
    <w:rPr>
      <w:vertAlign w:val="superscript"/>
    </w:rPr>
  </w:style>
  <w:style w:type="character" w:customStyle="1" w:styleId="Rimandonotaapidipagina1">
    <w:name w:val="Rimando nota a piè di pagina1"/>
    <w:uiPriority w:val="99"/>
    <w:rsid w:val="004C0BBE"/>
    <w:rPr>
      <w:vertAlign w:val="superscript"/>
    </w:rPr>
  </w:style>
  <w:style w:type="character" w:styleId="Hyperlink">
    <w:name w:val="Hyperlink"/>
    <w:basedOn w:val="DefaultParagraphFont"/>
    <w:uiPriority w:val="99"/>
    <w:rsid w:val="005767A7"/>
    <w:rPr>
      <w:rFonts w:cs="Times New Roman"/>
      <w:color w:val="0000FF"/>
      <w:u w:val="single"/>
    </w:rPr>
  </w:style>
  <w:style w:type="character" w:customStyle="1" w:styleId="TitleChar1">
    <w:name w:val="Title Char1"/>
    <w:basedOn w:val="DefaultParagraphFont"/>
    <w:link w:val="Title"/>
    <w:uiPriority w:val="99"/>
    <w:locked/>
    <w:rsid w:val="005767A7"/>
    <w:rPr>
      <w:rFonts w:cs="Times New Roman"/>
      <w:sz w:val="28"/>
      <w:szCs w:val="28"/>
      <w:lang w:val="it-IT" w:eastAsia="it-IT" w:bidi="ar-SA"/>
    </w:rPr>
  </w:style>
  <w:style w:type="paragraph" w:styleId="Title">
    <w:name w:val="Title"/>
    <w:basedOn w:val="Normal"/>
    <w:link w:val="TitleChar1"/>
    <w:uiPriority w:val="99"/>
    <w:qFormat/>
    <w:locked/>
    <w:rsid w:val="005767A7"/>
    <w:pPr>
      <w:spacing w:after="0" w:line="240" w:lineRule="auto"/>
      <w:jc w:val="center"/>
    </w:pPr>
    <w:rPr>
      <w:rFonts w:ascii="Times New Roman" w:hAnsi="Times New Roman"/>
      <w:sz w:val="28"/>
      <w:szCs w:val="28"/>
    </w:rPr>
  </w:style>
  <w:style w:type="character" w:customStyle="1" w:styleId="TitleChar">
    <w:name w:val="Title Char"/>
    <w:basedOn w:val="DefaultParagraphFont"/>
    <w:link w:val="Title"/>
    <w:uiPriority w:val="10"/>
    <w:rsid w:val="007610E2"/>
    <w:rPr>
      <w:rFonts w:asciiTheme="majorHAnsi" w:eastAsiaTheme="majorEastAsia"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167610412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ic823003@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52</TotalTime>
  <Pages>13</Pages>
  <Words>2475</Words>
  <Characters>14108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PDP – Scuola Primaria – Istituto Comprensivo Sondrio “Centro”</dc:title>
  <dc:subject/>
  <dc:creator>Miriam</dc:creator>
  <cp:keywords/>
  <dc:description/>
  <cp:lastModifiedBy>Utente</cp:lastModifiedBy>
  <cp:revision>38</cp:revision>
  <dcterms:created xsi:type="dcterms:W3CDTF">2014-04-12T07:30:00Z</dcterms:created>
  <dcterms:modified xsi:type="dcterms:W3CDTF">2014-10-15T06:33:00Z</dcterms:modified>
</cp:coreProperties>
</file>